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F103" w14:textId="77777777" w:rsidR="00044F3A" w:rsidRDefault="00044F3A">
      <w:pPr>
        <w:pStyle w:val="BodyText"/>
        <w:rPr>
          <w:rFonts w:ascii="Times New Roman"/>
          <w:sz w:val="20"/>
        </w:rPr>
      </w:pPr>
    </w:p>
    <w:p w14:paraId="72A1EA7C" w14:textId="77777777" w:rsidR="00044F3A" w:rsidRDefault="00044F3A">
      <w:pPr>
        <w:pStyle w:val="BodyText"/>
        <w:rPr>
          <w:rFonts w:ascii="Times New Roman"/>
          <w:sz w:val="20"/>
        </w:rPr>
      </w:pPr>
    </w:p>
    <w:p w14:paraId="48AD948D" w14:textId="77777777" w:rsidR="00044F3A" w:rsidRDefault="00044F3A">
      <w:pPr>
        <w:pStyle w:val="BodyText"/>
        <w:rPr>
          <w:rFonts w:ascii="Times New Roman"/>
          <w:sz w:val="20"/>
        </w:rPr>
      </w:pPr>
    </w:p>
    <w:p w14:paraId="4628C8A7" w14:textId="77777777" w:rsidR="00044F3A" w:rsidRDefault="00044F3A">
      <w:pPr>
        <w:pStyle w:val="BodyText"/>
        <w:rPr>
          <w:rFonts w:ascii="Times New Roman"/>
          <w:sz w:val="20"/>
        </w:rPr>
      </w:pPr>
    </w:p>
    <w:p w14:paraId="25A689EF" w14:textId="77777777" w:rsidR="00044F3A" w:rsidRDefault="00044F3A">
      <w:pPr>
        <w:pStyle w:val="BodyText"/>
        <w:rPr>
          <w:rFonts w:ascii="Times New Roman"/>
          <w:sz w:val="20"/>
        </w:rPr>
      </w:pPr>
    </w:p>
    <w:p w14:paraId="01065272" w14:textId="77777777" w:rsidR="00044F3A" w:rsidRDefault="00044F3A">
      <w:pPr>
        <w:pStyle w:val="BodyText"/>
        <w:spacing w:before="1"/>
        <w:rPr>
          <w:rFonts w:ascii="Times New Roman"/>
          <w:sz w:val="22"/>
        </w:rPr>
      </w:pPr>
    </w:p>
    <w:p w14:paraId="6A9590DD" w14:textId="77777777" w:rsidR="00044F3A" w:rsidRDefault="00021BE1">
      <w:pPr>
        <w:spacing w:before="85"/>
        <w:ind w:left="2330"/>
        <w:rPr>
          <w:rFonts w:ascii="Arial"/>
          <w:b/>
          <w:sz w:val="47"/>
        </w:rPr>
      </w:pPr>
      <w:r>
        <w:rPr>
          <w:rFonts w:ascii="Arial"/>
          <w:b/>
          <w:sz w:val="47"/>
        </w:rPr>
        <w:t xml:space="preserve">MANDENI </w:t>
      </w:r>
      <w:r>
        <w:rPr>
          <w:rFonts w:ascii="Arial"/>
          <w:b/>
          <w:color w:val="1F1F1F"/>
          <w:sz w:val="47"/>
        </w:rPr>
        <w:t>MUNICIPALITY</w:t>
      </w:r>
    </w:p>
    <w:p w14:paraId="06E369FF" w14:textId="77777777" w:rsidR="00044F3A" w:rsidRDefault="00044F3A">
      <w:pPr>
        <w:pStyle w:val="BodyText"/>
        <w:rPr>
          <w:rFonts w:ascii="Arial"/>
          <w:b/>
          <w:sz w:val="20"/>
        </w:rPr>
      </w:pPr>
    </w:p>
    <w:p w14:paraId="5D66164E" w14:textId="77777777" w:rsidR="00044F3A" w:rsidRDefault="00044F3A">
      <w:pPr>
        <w:pStyle w:val="BodyText"/>
        <w:rPr>
          <w:rFonts w:ascii="Arial"/>
          <w:b/>
          <w:sz w:val="20"/>
        </w:rPr>
      </w:pPr>
    </w:p>
    <w:p w14:paraId="307290CB" w14:textId="77777777" w:rsidR="00044F3A" w:rsidRDefault="00044F3A">
      <w:pPr>
        <w:pStyle w:val="BodyText"/>
        <w:rPr>
          <w:rFonts w:ascii="Arial"/>
          <w:b/>
          <w:sz w:val="20"/>
        </w:rPr>
      </w:pPr>
    </w:p>
    <w:p w14:paraId="36298926" w14:textId="77777777" w:rsidR="00044F3A" w:rsidRDefault="00044F3A">
      <w:pPr>
        <w:pStyle w:val="BodyText"/>
        <w:rPr>
          <w:rFonts w:ascii="Arial"/>
          <w:b/>
          <w:sz w:val="20"/>
        </w:rPr>
      </w:pPr>
    </w:p>
    <w:p w14:paraId="727F42A1" w14:textId="77777777" w:rsidR="00044F3A" w:rsidRDefault="00044F3A">
      <w:pPr>
        <w:pStyle w:val="BodyText"/>
        <w:spacing w:before="11"/>
        <w:rPr>
          <w:rFonts w:ascii="Arial"/>
          <w:b/>
          <w:sz w:val="15"/>
        </w:rPr>
      </w:pPr>
    </w:p>
    <w:p w14:paraId="172C13CD" w14:textId="77777777" w:rsidR="00044F3A" w:rsidRDefault="007118E7">
      <w:pPr>
        <w:pStyle w:val="BodyText"/>
        <w:rPr>
          <w:rFonts w:ascii="Arial"/>
          <w:b/>
          <w:sz w:val="52"/>
        </w:rPr>
      </w:pPr>
      <w:r w:rsidRPr="007118E7">
        <w:rPr>
          <w:rFonts w:ascii="Calibri" w:eastAsia="Calibri" w:hAnsi="Calibri" w:cs="Times New Roman"/>
          <w:noProof/>
          <w:sz w:val="22"/>
          <w:szCs w:val="22"/>
          <w:lang w:val="en-US" w:eastAsia="en-US" w:bidi="ar-SA"/>
        </w:rPr>
        <mc:AlternateContent>
          <mc:Choice Requires="wpg">
            <w:drawing>
              <wp:anchor distT="0" distB="0" distL="0" distR="0" simplePos="0" relativeHeight="251659264" behindDoc="1" locked="0" layoutInCell="1" allowOverlap="1" wp14:anchorId="1CE138A2" wp14:editId="07466DC1">
                <wp:simplePos x="0" y="0"/>
                <wp:positionH relativeFrom="page">
                  <wp:posOffset>2009775</wp:posOffset>
                </wp:positionH>
                <wp:positionV relativeFrom="paragraph">
                  <wp:posOffset>591820</wp:posOffset>
                </wp:positionV>
                <wp:extent cx="3619500" cy="3286125"/>
                <wp:effectExtent l="0" t="0" r="0" b="0"/>
                <wp:wrapTopAndBottom/>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3286125"/>
                          <a:chOff x="4540" y="233"/>
                          <a:chExt cx="2218" cy="3000"/>
                        </a:xfrm>
                      </wpg:grpSpPr>
                      <pic:pic xmlns:pic="http://schemas.openxmlformats.org/drawingml/2006/picture">
                        <pic:nvPicPr>
                          <pic:cNvPr id="2"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40" y="232"/>
                            <a:ext cx="2218"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4"/>
                        <wps:cNvCnPr>
                          <a:cxnSpLocks noChangeShapeType="1"/>
                        </wps:cNvCnPr>
                        <wps:spPr bwMode="auto">
                          <a:xfrm>
                            <a:off x="6738" y="236"/>
                            <a:ext cx="0" cy="2905"/>
                          </a:xfrm>
                          <a:prstGeom prst="line">
                            <a:avLst/>
                          </a:prstGeom>
                          <a:noFill/>
                          <a:ln w="10414">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BF4CF" id="Group 3" o:spid="_x0000_s1026" style="position:absolute;margin-left:158.25pt;margin-top:46.6pt;width:285pt;height:258.75pt;z-index:-251657216;mso-wrap-distance-left:0;mso-wrap-distance-right:0;mso-position-horizontal-relative:page" coordorigin="4540,233" coordsize="2218,3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ICkgcBAAA6AoAAA4AAABkcnMvZTJvRG9jLnhtbMxW227jNhB9L9B/&#10;EPSuWJLli4TYi0SygwJpG3S3H0BTlEWsRAokfQmK/ntnSMmXJLsJdl8aIAavw5lzzszo9tOxbbw9&#10;U5pLsfCjm9D3mKCy5GK78P/+sg7mvqcNESVppGAL/5lp/9Py119uD13GYlnLpmTKAyNCZ4du4dfG&#10;dNlopGnNWqJvZMcEbFZStcTAVG1HpSIHsN42ozgMp6ODVGWnJGVaw2rhNv2ltV9VjJo/q0oz4zUL&#10;H3wz9lfZ3w3+jpa3JNsq0tWc9m6QH/CiJVzAoydTBTHE2yn+ylTLqZJaVuaGynYkq4pTZmOAaKLw&#10;RTQPSu46G8s2O2y7E0wA7Qucftgs/WP/pDxeAne+J0gLFNlXvTFCc+i2GZx4UN3n7km5+GD4KOlX&#10;Ddujl/s437rD3ubwuyzBHNkZaaE5VqpFExC0d7QMPJ8YYEfjUVgcT6N0EgJRFPbG8XwaxRPHEa2B&#10;SLyXTBLYh+14bH0kGa1X/fU4jkBv9m4IVtBFkrl3ra+9b8vbjtMM/ntEYfQK0feVB7fMTjG/N9J+&#10;yEZL1NddFwD5HTF8wxtunq2QASJ0SuyfOEWocXImJx7IgV181LOoDGfcDYIRWWo8IfOaiC270x1k&#10;gON2WFJKHmpGSo3LiNC1FTu98mLT8G7Nmwa5w3EfLyTRCxG+AZkTeCHprmXCuIxVrIHQpdA177Tv&#10;qYy1GwYCVL+VkRUKiOFRG3wOZWGz6J94fheGaXwf5JMwD5Jwtgru0mQWzMLVLAmTeZRH+b94O0qy&#10;nWYAA2mKjve+wuorb99Mmb64uGS0Se3tiS0dTkvgkNXU4CLICyFBX7WifwHYcA7GRjFDaxxWgFy/&#10;DodPGxbmM7LIgYYUezdrLtQfu8RAjDB1vqN9UIbS5oHJ1sMBQA2OWqjJHpB2oQ1H0GkhkXAbSiOu&#10;FiAGtzIgcElSGqar+WqeBEk8XQFJRRHcrfMkmK6j2aQYF3leRANJNS9LJvCZn+fIQi4bXg4y1Wq7&#10;yRvluFvbv74Y6POxEWrl7MbAKxpDTJ3u0ihOwvs4DdbT+SxI1skkSGfhPAij9D6dhkmaFOvrkB65&#10;YD8fkndY+OkEit/3Y4Mqdy50F7GRrOUGGmvD24U/Px0iGWb+SpSWWkN448YXUKD7ZyiA7oFoq1jU&#10;aF8yQLLYIKBt66EkwOxjaYZN+62G97kmHYOQ0ey5+I2H4mehTZDJ/kAuXFeiR9F3pVPps6a+PHfQ&#10;gVyZu7qCkw/l23Q2ho5iu830Ot/6JhWnoa3FgNTQ4IZM6pOtAUQ/nGzIexQmUfIO8d8StUv1guja&#10;id9qwjkOHxM98d8Swf80tU/V6EKmLtOdPAe52qYBfd5R60SykeXzk8IKh+sgVTuyn1P2Wv/ph99r&#10;l3N76vyBuvwP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NeY0aOEAAAAKAQAADwAA&#10;AGRycy9kb3ducmV2LnhtbEyPwWrDMAyG74O9g9Fgt9VxQ7M0jVNK2XYqg7aDsZsaq0lobIfYTdK3&#10;n3vajpI+fn1/vp50ywbqXWONBDGLgJEprWpMJeHr+P6SAnMejcLWGpJwIwfr4vEhx0zZ0expOPiK&#10;hRDjMpRQe99lnLuyJo1uZjsy4Xa2vUYfxr7iqscxhOuWz6Mo4RobEz7U2NG2pvJyuGoJHyOOm1i8&#10;DbvLeXv7OS4+v3eCpHx+mjYrYJ4m/wfDXT+oQxGcTvZqlGOthFgki4BKWMZzYAFI0/viJCER0Svw&#10;Iuf/KxS/AAAA//8DAFBLAwQKAAAAAAAAACEAqc5QkPkQAAD5EAAAFQAAAGRycy9tZWRpYS9pbWFn&#10;ZTEuanBlZ//Y/+AAEEpGSUYAAQEBAHgAbgAA/9sAQwADAgIDAgIDAwMDBAMDBAUIBQUEBAUKBwcG&#10;CAwKDAwLCgsLDQ4SEA0OEQ4LCxAWEBETFBUVFQwPFxgWFBgSFBUU/9sAQwEDBAQFBAUJBQUJFA0L&#10;DRQUFBQUFBQUFBQUFBQUFBQUFBQUFBQUFBQUFBQUFBQUFBQUFBQUFBQUFBQUFBQUFBQU/8AAEQgA&#10;YgB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2iiigDnPG/iSTwl4fvdUg0q71t4E3pY6fFvmlavlS//bc16/0HV20zwZbaZqWnMqztqF9u&#10;Rd/3VWL5Hb/0Gui/ai+E/wAU/GXiFdU8I+IZ5tNlRLCXQbS8a12o333f59rff+b/AGa8gv8A9izX&#10;NH+Ft7PPotk/iDTr97pptJuX+23Vqv8Azy/h3f7Pyt8n3/nrza8qvN7h5tWVecuSkavwp/bQ+IMN&#10;vcWuueE77xe7zt9jlsV2Sui/f+6nzba+2PDd9PreiaffXWnz6VLPEsr2lx/rYm/uNX5m3l/c+MPE&#10;d7Z/DzXtb8Q6PAqRadLplnKr+QuxE3uqbvN/dJ/tNsRq9t8JfEP49+G/GOhaDB4a1u50mCBEaLW9&#10;lxcTxfxS3Fx/f3bv46jDYn+YP3uElyVeY+46KVPuUleqekFFFFAGBr/iDT9FiLXd1HF/sbtz/wDf&#10;NeXal4k8UeKoZotB17+yNQv9/wBhuJYPNigX53R2T+L5Ur0fxhoq67pzqm37VF88D/7X93/gVeC/&#10;DK6T4m+FtCulRbm4v2unb7X/AMsmWV0fen+x93ZX5nn+NzPDY7Dwow9znj8P2v7kj2MNToTpT5/i&#10;PevCk2qnw5p7eIPsy6v5CLefYm/dNL/eT/Zaua+LXjnT9B8E+KorfVLb+3YNHupYNPilRrtm8ptm&#10;2L733q801745R/A3wjrWm+M4lh1iXU5dP8PaXpVx/peoxMi7JU3f6pd7v87fKu2vmjQtE1r4j/tF&#10;2q3mr6T4A8QWVq2n7NJZd8sv/PJ5W/1rJv8A7n+5ur7aVSr7kJw5ZTiebTjz8/sve5T6C/4J8eIN&#10;Fn/Zk8NWMc9pZ6nZy3UV5b71R2l81/nZf910r6mVixNfmf8AEj4far8IvBt3crr0em3Hi95ZdW8M&#10;atEsr7fnV5UT5GX+9Xr37PXxiufAHw8u/hhqdxNefEex06W60WLU77fb6tuTfbpBcfw/wfI/zV00&#10;eWVP3Pi+zEzxKqxnz1Y+5L7R7NHc+PNLv7tvE2s22y5nuJbG0soNqWcS/ciZ2/1rfdbf/v16D4T8&#10;a2Ot2VujTwJqG3ZJF9397/Gq15jH4Zn0i20e61K2tEvby2+b7PuXa+1WdPm/9D/2K0v2eJYvFfgL&#10;SfFlwfNa6V0tpX/55K7J5v8AwPb/AN81+fZfjMxrZ1Vpyhyw+1GUvh/wHrVKVCGDhPmPb6KKK/Tj&#10;xzyv47/FmL4K/DnUPEtzY6hfwxMsG/T0VngZ/lR23N93dt/76r4OH7WMXj7Q4dO1PTNb0TxhdMv/&#10;ABMfBc/lPLdfd82JfkZWf+JPmV/9mv0I+LfhfQPGfw41/SfEjRQ6DcWrveXEzbUiRfn3t/u7K+VP&#10;2ePBngrwx4Si1zw1Ousfb7porXU/I/066bftRNn8Lf8ATL+H7z/x15+aY/B4HLpzxGHnVq80eTl/&#10;mMfYV61eEYT5YfaPP/h78E/Dn2zWtK+KV9FrfjPWVifZfXXm31lE2/Y+/e/zP93/AGfko/Zs8PeH&#10;/i7qnj3wr4u0+RNPsmT7K923/Ew05V3qn73725ET/wAcr0Lx3+yf4W8c+JvFGvav4mtBrGrWcv2W&#10;FdT2pp115WxNyp8zKrp83/2FeLeFtb/4Ro3Z1rSm+HWpJef2XFY2ayv/AGpKy7PNvdZuvle1/wCB&#10;VxYStOfPVxVXnq1YQ92X2JfyxOuEZYeUPZQ5OX7UftHb+MvCug+D/wBmq+8bLJN4h8Yay3lT6zrb&#10;+bMu2XakX+wu1FrCh+HXgLxP8HrS+1Nv7K8a+Jltbr+0dZn33a3jS7E2N8mxZdr/APAad471JNOG&#10;oaDPq+l+KtYs7ZtSg0TTLN9c0TUlbYjpsi/ewXXyfff/AIBWt4K/ZM0D4leB4tZ8Qzw+CvFGs3n2&#10;uLTn1x7h9LtdiJFE6y/effvb/Z3otVUlGdKlGFWVKrGfNLl/9JHWnVxFWc5w54fD7xzmj/Fef4Ay&#10;3eh+PYvF/ifxGq7Psl9qP+g+V/ctXZ32q/8AG+zd/D8lfTX7HX7SVz8ddN1XSr7R5bbVdJ+ae4tL&#10;VbfT7WJn/wBHt4vn3fcX/wAcpvjnwfofi3Q7vQdeXT79IrX7Qsty37qWL/nqkv8AAv8Atp91v/Hr&#10;/wCxL4Q8E+G/hpd6n4O1T+2G1Gfyr67ddjrLFu/dN/tJv+//ABLsatsmzLB47C1fa4fkxXN75jUw&#10;1XD1YctXnpfZPpmiiivVA474o+GI/H3w08W+HX+5q2mXVl/32jpX4oW1zfaany3lzZ3Sfee3ndPn&#10;2bH/APZ6/cnVZrm1027ltIPtl0kTPFb7tnmt/Cu6vzQ8Q/sY69pXw48Yaz4gubRPH9ur65Bomny+&#10;an2Nf+Pjc33N3z/L/uf7dfTZHjcLh+eGK+3ynhZlQr1uT2R6clnqv/DOehW2j2l34G1Zl0m1WKxZ&#10;ke13S+U7/wB75/nb5/79bvxv15dViuPASarc2EVxo8uoaxfWjxPdxWa/IiIrP8zSt8v+7vrx3w3+&#10;0Pq//CvfCmlX3gnVPFrrYxStd2M7I7xWsrrE/wAqP/zy/wDHK6+L4DfFP4ifFr/hZWn6rYeENH1S&#10;zSWz1C6Zbi4t7N7XZs8r+9tdq/OsPkEqufzxGNjCFKMpyh/5LGP989ermEfqfssP78pRjEs/CZ9I&#10;+DWqxW2jfa9O8Ka3qf8AZtzpl9eRS/2beNEjQujr80qy/Nu+T5Pkr0PR4dVtvi144W81W9v9Ja10&#10;2WztLh/3Vrud0dET7v8AD/4/Xnfxi/ZV+IfxCGmyeDPEvhnxNoNhctLZ2WnwRabFYyts3umzfu+4&#10;rfeqPUvj3quj/Ei7sZfh3qj3st1Fot1qzzv5Ut1E+35Pk27d2/8Aj+aoz/IpYnHfW8v5Zyn8X/bs&#10;ofzcvvf/ACBeW43kpeyxfuRj8P8AUD5J+Ikt0PF/iC1fT7nw5a/brpl0Hz5dlmrPu27W/wCAV+i3&#10;/BPDwm3hv9n1NQk/1uvanc3/APwBf3S/+iq+TvhB8Ab79o/QvGvjbWdaXTdV1a+a10V7jf5V1qLf&#10;vZd3+zs+Vf8Af/2K+8v2W/CHiX4e/BTRfDniqxgsNT0vzbf/AEe5WVJYt7sj7v8AgVfpuZ4nB/VV&#10;h6Xxw+I8HBUK/tfay+GR7TRRRXyh9CMXmOvnTxn8L/FOpX1xplq1lu1Oedm1i4kuP3UDff8AkR12&#10;ttd/l+41fRZ5iNfNn7b1xOvwHm1XSPt73tjfWtxY6ho8+x7OXfs83d/c+bZ8v9+uKpgI5hVpQlLl&#10;94JYmWHjOcTorjwXpXwu0nwtpOgr5GkWFmukIN+7ayfMu7/ab97/AMCr4QurbUdS/adu/AviC71+&#10;/wDCEviR5bzRrKe6lTymff8A6pP4PnTfXr/7LnxTv/CNrq3gb4nsz6XrMn9pWutvc70ilnf5/Nl/&#10;g/e/Nv8A4H/3kqz+0QPF37P/AMRdH+IulL9ptZZYrfWLdPki1SKL/VOz/wAH3/mX+8iN8y1tgMI8&#10;vzyrVhLnjVjy839483E1PreDh9jkl/5KeY/tJeDNP+CE0TeHfEtp4G8VS2ypqPhPwheXnlTszNsf&#10;+Havlbfvfeb7tfXHwh0Oe30nwPo10zl9N061uLtmb7vlIv3v+2u3/vh6+StG1KT9q34xeEIbbQ9Q&#10;TQvDUH71NRvvt97efvfN2Syt/tf98rvr6I/aE+KC/CnwPq3hXw/I2seP9bTyrmW0f5LFW+X5m/g+&#10;XfsX7/32/vVWe5fiMbjsJhZ/8uvel/8AIhlteOHpYirD7XuxOltfgpeeDNdu7Hw7ZwS+FdRupb2z&#10;SKedHsJZ/wB7L82/aibvuMi/7Fe++FbC50fw5plnfTrc3cECxSyp912r4n/4J+HXpfGPihfEa6zf&#10;3ejaZa6fY3V1P5tlYWv/ADyi/wB/YjfL/CtfdiOrJ8rq/wDD8lZSyuOBxlWrz805HfQxMsRQh7nK&#10;WKKKK6iziviR4PXx94O1PQZ5JIReQbEmik2bG/h/z81ePfCHxHBoVrcfDPxdaPDbqzaRapqCwJDc&#10;f6Pva3it4k2eUsG1t7M33/n2s2yvpPrXlHxV+Edt8TdNS4jlitvEEC4tbhoso3yvsWX+8qb2Zf4N&#10;/wA21vu10Upx5fZVTmqU58/NE+aPjR+z54j+F1rLqXhPSrnxDoVmry2qWK79Qt/k2pEy/wAcCf8A&#10;Avk3qyfPurC+F3xiubTwW+leI9B0TxVpF7apFeaI180UVqzf9OrpKq/8A2/7le2w/Efxd8FxqEfi&#10;XT/tnhjS5V2zBp5XSBt8rulw3+tit4N33/mZ0f7vyVueI/Gfwl1+xtdU8Z6DZRPdfbNv9saUrzf6&#10;Nt83513/AHN+3/aauiVH+WH/AG9E5Iyjz/GfN2g/HTwv4b0zUPB/gPwxp/gG3b7Lez6nca1L+/8A&#10;N27FZ1Te331/jXbVvwJ8Mte+Kdxs0iPfp8v3tbuIGtbKz3ff+z7f9a33fufNu27pa97+0/ADwHcW&#10;9zBoPh23uJ9zRSrpG5/l81fvsny/Nbyr/wAAq5rfx21LXrG9sfAttAmoRMlvEl83+m72+Xetr/zy&#10;V9iu/wDD8/yfJWVWh7Wr7Xkl/wBvBGXJHknM120vSfgT8N7vSPDQSfVoYHvXeVPNuJXZ1SW/liX5&#10;nVN259i/d+Va1vg14bn0fRLjVZbnUvN1aX7XPDLfJe28sv8Az8QOq/dlXa3/ALIrVyvg34F6he6j&#10;/b3jXV7vVHn8q/8A7MdtnkTtEnm/7nzLsZEfynX7yV9AnpWNSUYR5Y+8ddOMpy55BRRRWR0hRRRQ&#10;Bm38SXOk3ayosq7Tw4yP1r54+N+iacdO0jNhanbNqOP3K8fv26cUUV62A+NHl4n4Tmvhto9hr+v+&#10;NbXU7K31G1/taW28i7iWVPJ8q+Pl7WBG3LMdvTLH1NfUHhbTLOxto/s1pBb/ADz/AOqjVf8AlqfQ&#10;UUVpjDHDG9RRRXintBRRRQB//9lQSwECLQAUAAYACAAAACEAihU/mAwBAAAVAgAAEwAAAAAAAAAA&#10;AAAAAAAAAAAAW0NvbnRlbnRfVHlwZXNdLnhtbFBLAQItABQABgAIAAAAIQA4/SH/1gAAAJQBAAAL&#10;AAAAAAAAAAAAAAAAAD0BAABfcmVscy8ucmVsc1BLAQItABQABgAIAAAAIQBBCApIHAQAAOgKAAAO&#10;AAAAAAAAAAAAAAAAADwCAABkcnMvZTJvRG9jLnhtbFBLAQItABQABgAIAAAAIQBYYLMbugAAACIB&#10;AAAZAAAAAAAAAAAAAAAAAIQGAABkcnMvX3JlbHMvZTJvRG9jLnhtbC5yZWxzUEsBAi0AFAAGAAgA&#10;AAAhADXmNGjhAAAACgEAAA8AAAAAAAAAAAAAAAAAdQcAAGRycy9kb3ducmV2LnhtbFBLAQItAAoA&#10;AAAAAAAAIQCpzlCQ+RAAAPkQAAAVAAAAAAAAAAAAAAAAAIMIAABkcnMvbWVkaWEvaW1hZ2UxLmpw&#10;ZWdQSwUGAAAAAAYABgB9AQAAr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40;top:232;width:2218;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PovQAAANoAAAAPAAAAZHJzL2Rvd25yZXYueG1sRE9Ni8Iw&#10;EL0L/ocwgjdNV0SkaxRXEDx40CqCt6GZbYrNpDTR1n9vBMHj430vVp2txIMaXzpW8DNOQBDnTpdc&#10;KDiftqM5CB+QNVaOScGTPKyW/d4CU+1aPtIjC4WIIexTVGBCqFMpfW7Ioh+7mjhy/66xGCJsCqkb&#10;bGO4reQkSWbSYsmxwWBNG0P5LbvbOEOa076g58XR7a+dHvQhc9e1UsNBt/4FEagLX/HHvdMKJvC+&#10;Ev0gly8AAAD//wMAUEsBAi0AFAAGAAgAAAAhANvh9svuAAAAhQEAABMAAAAAAAAAAAAAAAAAAAAA&#10;AFtDb250ZW50X1R5cGVzXS54bWxQSwECLQAUAAYACAAAACEAWvQsW78AAAAVAQAACwAAAAAAAAAA&#10;AAAAAAAfAQAAX3JlbHMvLnJlbHNQSwECLQAUAAYACAAAACEAg2Jj6L0AAADaAAAADwAAAAAAAAAA&#10;AAAAAAAHAgAAZHJzL2Rvd25yZXYueG1sUEsFBgAAAAADAAMAtwAAAPECAAAAAA==&#10;">
                  <v:imagedata r:id="rId9" o:title=""/>
                </v:shape>
                <v:line id="Line 4" o:spid="_x0000_s1028" style="position:absolute;visibility:visible;mso-wrap-style:square" from="6738,236" to="6738,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dPrwQAAANoAAAAPAAAAZHJzL2Rvd25yZXYueG1sRI9bi8Iw&#10;FITfBf9DOIIvsqZe0KUaxQuCb+LlB5xtzrbF5qQksdZ/b4SFfRxm5htmuW5NJRpyvrSsYDRMQBBn&#10;VpecK7hdD1/fIHxA1lhZJgUv8rBedTtLTLV98pmaS8hFhLBPUUERQp1K6bOCDPqhrYmj92udwRCl&#10;y6V2+IxwU8lxksykwZLjQoE17QrK7peHUZAPRlfndbZvDlOSJ7u9zY8/d6X6vXazABGoDf/hv/ZR&#10;K5jA50q8AXL1BgAA//8DAFBLAQItABQABgAIAAAAIQDb4fbL7gAAAIUBAAATAAAAAAAAAAAAAAAA&#10;AAAAAABbQ29udGVudF9UeXBlc10ueG1sUEsBAi0AFAAGAAgAAAAhAFr0LFu/AAAAFQEAAAsAAAAA&#10;AAAAAAAAAAAAHwEAAF9yZWxzLy5yZWxzUEsBAi0AFAAGAAgAAAAhALX10+vBAAAA2gAAAA8AAAAA&#10;AAAAAAAAAAAABwIAAGRycy9kb3ducmV2LnhtbFBLBQYAAAAAAwADALcAAAD1AgAAAAA=&#10;" strokecolor="white" strokeweight=".82pt"/>
                <w10:wrap type="topAndBottom" anchorx="page"/>
              </v:group>
            </w:pict>
          </mc:Fallback>
        </mc:AlternateContent>
      </w:r>
    </w:p>
    <w:p w14:paraId="110055F3" w14:textId="77777777" w:rsidR="00044F3A" w:rsidRDefault="00044F3A">
      <w:pPr>
        <w:pStyle w:val="BodyText"/>
        <w:rPr>
          <w:rFonts w:ascii="Arial"/>
          <w:b/>
          <w:sz w:val="52"/>
        </w:rPr>
      </w:pPr>
    </w:p>
    <w:p w14:paraId="54EE00C6" w14:textId="2ED6DC0E" w:rsidR="00BA1684" w:rsidRPr="006B7028" w:rsidRDefault="004D1E24" w:rsidP="006B7028">
      <w:pPr>
        <w:pStyle w:val="BodyText"/>
        <w:jc w:val="center"/>
        <w:rPr>
          <w:rFonts w:ascii="Calibri"/>
          <w:b/>
          <w:sz w:val="56"/>
          <w:szCs w:val="56"/>
        </w:rPr>
      </w:pPr>
      <w:r w:rsidRPr="004D1E24">
        <w:rPr>
          <w:rFonts w:ascii="Calibri"/>
          <w:b/>
          <w:sz w:val="56"/>
          <w:szCs w:val="56"/>
        </w:rPr>
        <w:t>DRAFT</w:t>
      </w:r>
      <w:r>
        <w:rPr>
          <w:rFonts w:ascii="Arial" w:eastAsia="Calibri" w:hAnsi="Arial" w:cs="Arial"/>
          <w:b/>
          <w:bCs/>
          <w:color w:val="000000"/>
          <w:sz w:val="48"/>
          <w:szCs w:val="48"/>
          <w:lang w:val="en-US" w:eastAsia="en-US" w:bidi="ar-SA"/>
        </w:rPr>
        <w:t xml:space="preserve"> SUBSTANCE AND TRAVELLING POLICY</w:t>
      </w:r>
      <w:r w:rsidR="006B7028">
        <w:rPr>
          <w:rFonts w:ascii="Arial" w:eastAsia="Calibri" w:hAnsi="Arial" w:cs="Arial"/>
          <w:b/>
          <w:bCs/>
          <w:color w:val="000000"/>
          <w:sz w:val="48"/>
          <w:szCs w:val="48"/>
          <w:lang w:val="en-US" w:eastAsia="en-US" w:bidi="ar-SA"/>
        </w:rPr>
        <w:t xml:space="preserve"> 202</w:t>
      </w:r>
      <w:r w:rsidR="007805E1">
        <w:rPr>
          <w:rFonts w:ascii="Arial" w:eastAsia="Calibri" w:hAnsi="Arial" w:cs="Arial"/>
          <w:b/>
          <w:bCs/>
          <w:color w:val="000000"/>
          <w:sz w:val="48"/>
          <w:szCs w:val="48"/>
          <w:lang w:val="en-US" w:eastAsia="en-US" w:bidi="ar-SA"/>
        </w:rPr>
        <w:t>5</w:t>
      </w:r>
      <w:r w:rsidR="006B7028">
        <w:rPr>
          <w:rFonts w:ascii="Arial" w:eastAsia="Calibri" w:hAnsi="Arial" w:cs="Arial"/>
          <w:b/>
          <w:bCs/>
          <w:color w:val="000000"/>
          <w:sz w:val="48"/>
          <w:szCs w:val="48"/>
          <w:lang w:val="en-US" w:eastAsia="en-US" w:bidi="ar-SA"/>
        </w:rPr>
        <w:t>/202</w:t>
      </w:r>
      <w:r w:rsidR="007805E1">
        <w:rPr>
          <w:rFonts w:ascii="Arial" w:eastAsia="Calibri" w:hAnsi="Arial" w:cs="Arial"/>
          <w:b/>
          <w:bCs/>
          <w:color w:val="000000"/>
          <w:sz w:val="48"/>
          <w:szCs w:val="48"/>
          <w:lang w:val="en-US" w:eastAsia="en-US" w:bidi="ar-SA"/>
        </w:rPr>
        <w:t>6</w:t>
      </w:r>
    </w:p>
    <w:p w14:paraId="49A0A04B" w14:textId="77777777" w:rsidR="006B7028" w:rsidRDefault="006B7028" w:rsidP="00C45644">
      <w:pPr>
        <w:widowControl/>
        <w:adjustRightInd w:val="0"/>
        <w:spacing w:line="360" w:lineRule="auto"/>
        <w:jc w:val="center"/>
        <w:rPr>
          <w:rFonts w:ascii="Arial" w:eastAsia="Calibri" w:hAnsi="Arial" w:cs="Arial"/>
          <w:b/>
          <w:bCs/>
          <w:color w:val="000000"/>
          <w:sz w:val="48"/>
          <w:szCs w:val="48"/>
          <w:lang w:val="en-US" w:eastAsia="en-US" w:bidi="ar-SA"/>
        </w:rPr>
      </w:pPr>
    </w:p>
    <w:p w14:paraId="32323A75" w14:textId="77777777" w:rsidR="006B7028" w:rsidRDefault="006B7028" w:rsidP="00C45644">
      <w:pPr>
        <w:widowControl/>
        <w:adjustRightInd w:val="0"/>
        <w:spacing w:line="360" w:lineRule="auto"/>
        <w:jc w:val="center"/>
        <w:rPr>
          <w:rFonts w:ascii="Arial" w:eastAsia="Calibri" w:hAnsi="Arial" w:cs="Arial"/>
          <w:b/>
          <w:bCs/>
          <w:color w:val="000000"/>
          <w:sz w:val="48"/>
          <w:szCs w:val="48"/>
          <w:lang w:val="en-US" w:eastAsia="en-US" w:bidi="ar-SA"/>
        </w:rPr>
      </w:pPr>
    </w:p>
    <w:p w14:paraId="4BF972D8" w14:textId="77777777" w:rsidR="00067318" w:rsidRDefault="00F25631" w:rsidP="00C45644">
      <w:pPr>
        <w:widowControl/>
        <w:adjustRightInd w:val="0"/>
        <w:spacing w:line="360" w:lineRule="auto"/>
        <w:jc w:val="center"/>
        <w:rPr>
          <w:rFonts w:ascii="Arial" w:eastAsia="Calibri" w:hAnsi="Arial" w:cs="Arial"/>
          <w:b/>
          <w:bCs/>
          <w:color w:val="000000"/>
          <w:sz w:val="48"/>
          <w:szCs w:val="48"/>
          <w:lang w:val="en-US" w:eastAsia="en-US" w:bidi="ar-SA"/>
        </w:rPr>
      </w:pPr>
      <w:r>
        <w:rPr>
          <w:rFonts w:ascii="Arial" w:eastAsia="Calibri" w:hAnsi="Arial" w:cs="Arial"/>
          <w:b/>
          <w:bCs/>
          <w:color w:val="000000"/>
          <w:sz w:val="48"/>
          <w:szCs w:val="48"/>
          <w:lang w:val="en-US" w:eastAsia="en-US" w:bidi="ar-SA"/>
        </w:rPr>
        <w:lastRenderedPageBreak/>
        <w:t>INDEX</w:t>
      </w:r>
    </w:p>
    <w:p w14:paraId="3BB7A83A" w14:textId="77777777" w:rsidR="00F25631" w:rsidRDefault="00F25631" w:rsidP="00F25631">
      <w:pPr>
        <w:pStyle w:val="ListParagraph"/>
        <w:widowControl/>
        <w:numPr>
          <w:ilvl w:val="0"/>
          <w:numId w:val="4"/>
        </w:numPr>
        <w:adjustRightInd w:val="0"/>
        <w:spacing w:line="360" w:lineRule="auto"/>
        <w:rPr>
          <w:rFonts w:ascii="Arial" w:eastAsia="Calibri" w:hAnsi="Arial" w:cs="Arial"/>
          <w:b/>
          <w:bCs/>
          <w:color w:val="000000"/>
          <w:sz w:val="24"/>
          <w:szCs w:val="24"/>
          <w:lang w:val="en-US" w:eastAsia="en-US" w:bidi="ar-SA"/>
        </w:rPr>
      </w:pPr>
      <w:r>
        <w:rPr>
          <w:rFonts w:ascii="Arial" w:eastAsia="Calibri" w:hAnsi="Arial" w:cs="Arial"/>
          <w:b/>
          <w:bCs/>
          <w:color w:val="000000"/>
          <w:sz w:val="24"/>
          <w:szCs w:val="24"/>
          <w:lang w:val="en-US" w:eastAsia="en-US" w:bidi="ar-SA"/>
        </w:rPr>
        <w:t>DEFINANTIONS</w:t>
      </w:r>
    </w:p>
    <w:p w14:paraId="0FBD9828" w14:textId="77777777" w:rsidR="00F25631" w:rsidRDefault="00F25631" w:rsidP="00F25631">
      <w:pPr>
        <w:pStyle w:val="ListParagraph"/>
        <w:widowControl/>
        <w:adjustRightInd w:val="0"/>
        <w:spacing w:line="360" w:lineRule="auto"/>
        <w:ind w:left="720"/>
        <w:rPr>
          <w:rFonts w:ascii="Arial" w:eastAsia="Calibri" w:hAnsi="Arial" w:cs="Arial"/>
          <w:b/>
          <w:bCs/>
          <w:color w:val="000000"/>
          <w:sz w:val="24"/>
          <w:szCs w:val="24"/>
          <w:lang w:val="en-US" w:eastAsia="en-US" w:bidi="ar-SA"/>
        </w:rPr>
      </w:pPr>
    </w:p>
    <w:p w14:paraId="7782FD43" w14:textId="77777777" w:rsidR="00F25631" w:rsidRPr="00F25631" w:rsidRDefault="00F25631" w:rsidP="00F25631">
      <w:pPr>
        <w:pStyle w:val="ListParagraph"/>
        <w:widowControl/>
        <w:numPr>
          <w:ilvl w:val="1"/>
          <w:numId w:val="4"/>
        </w:numPr>
        <w:adjustRightInd w:val="0"/>
        <w:spacing w:line="720" w:lineRule="auto"/>
        <w:rPr>
          <w:rFonts w:ascii="Arial" w:eastAsia="Calibri" w:hAnsi="Arial" w:cs="Arial"/>
          <w:b/>
          <w:bCs/>
          <w:color w:val="000000"/>
          <w:sz w:val="28"/>
          <w:szCs w:val="28"/>
          <w:lang w:val="en-US" w:eastAsia="en-US" w:bidi="ar-SA"/>
        </w:rPr>
      </w:pPr>
      <w:r w:rsidRPr="00F25631">
        <w:rPr>
          <w:rFonts w:ascii="Arial" w:eastAsia="Calibri" w:hAnsi="Arial" w:cs="Arial"/>
          <w:b/>
          <w:bCs/>
          <w:color w:val="000000"/>
          <w:sz w:val="28"/>
          <w:szCs w:val="28"/>
          <w:lang w:val="en-US" w:eastAsia="en-US" w:bidi="ar-SA"/>
        </w:rPr>
        <w:t xml:space="preserve">OFFICIAL DISTANCE </w:t>
      </w:r>
    </w:p>
    <w:p w14:paraId="773ADF29" w14:textId="77777777" w:rsidR="00F25631" w:rsidRPr="00F25631" w:rsidRDefault="00F25631" w:rsidP="00F25631">
      <w:pPr>
        <w:pStyle w:val="ListParagraph"/>
        <w:widowControl/>
        <w:numPr>
          <w:ilvl w:val="1"/>
          <w:numId w:val="4"/>
        </w:numPr>
        <w:adjustRightInd w:val="0"/>
        <w:spacing w:line="720" w:lineRule="auto"/>
        <w:rPr>
          <w:rFonts w:ascii="Arial" w:eastAsia="Calibri" w:hAnsi="Arial" w:cs="Arial"/>
          <w:b/>
          <w:bCs/>
          <w:color w:val="000000"/>
          <w:sz w:val="28"/>
          <w:szCs w:val="28"/>
          <w:lang w:val="en-US" w:eastAsia="en-US" w:bidi="ar-SA"/>
        </w:rPr>
      </w:pPr>
      <w:r w:rsidRPr="00F25631">
        <w:rPr>
          <w:rFonts w:ascii="Arial" w:eastAsia="Calibri" w:hAnsi="Arial" w:cs="Arial"/>
          <w:b/>
          <w:bCs/>
          <w:color w:val="000000"/>
          <w:sz w:val="28"/>
          <w:szCs w:val="28"/>
          <w:lang w:val="en-US" w:eastAsia="en-US" w:bidi="ar-SA"/>
        </w:rPr>
        <w:t>DAYS</w:t>
      </w:r>
    </w:p>
    <w:p w14:paraId="2890106C" w14:textId="77777777" w:rsidR="00F25631" w:rsidRPr="00F25631" w:rsidRDefault="00F25631" w:rsidP="00F25631">
      <w:pPr>
        <w:pStyle w:val="ListParagraph"/>
        <w:widowControl/>
        <w:numPr>
          <w:ilvl w:val="1"/>
          <w:numId w:val="4"/>
        </w:numPr>
        <w:adjustRightInd w:val="0"/>
        <w:spacing w:line="720" w:lineRule="auto"/>
        <w:rPr>
          <w:rFonts w:ascii="Arial" w:eastAsia="Calibri" w:hAnsi="Arial" w:cs="Arial"/>
          <w:b/>
          <w:bCs/>
          <w:color w:val="000000"/>
          <w:sz w:val="28"/>
          <w:szCs w:val="28"/>
          <w:lang w:val="en-US" w:eastAsia="en-US" w:bidi="ar-SA"/>
        </w:rPr>
      </w:pPr>
      <w:r w:rsidRPr="00F25631">
        <w:rPr>
          <w:rFonts w:ascii="Arial" w:eastAsia="Calibri" w:hAnsi="Arial" w:cs="Arial"/>
          <w:b/>
          <w:bCs/>
          <w:color w:val="000000"/>
          <w:sz w:val="28"/>
          <w:szCs w:val="28"/>
          <w:lang w:val="en-US" w:eastAsia="en-US" w:bidi="ar-SA"/>
        </w:rPr>
        <w:t>CAR OWNERSHIP COST</w:t>
      </w:r>
    </w:p>
    <w:p w14:paraId="39D2C1B2" w14:textId="77777777" w:rsidR="00F25631" w:rsidRPr="00F25631" w:rsidRDefault="00F25631" w:rsidP="00F25631">
      <w:pPr>
        <w:pStyle w:val="ListParagraph"/>
        <w:widowControl/>
        <w:numPr>
          <w:ilvl w:val="1"/>
          <w:numId w:val="4"/>
        </w:numPr>
        <w:adjustRightInd w:val="0"/>
        <w:spacing w:line="720" w:lineRule="auto"/>
        <w:rPr>
          <w:rFonts w:ascii="Arial" w:eastAsia="Calibri" w:hAnsi="Arial" w:cs="Arial"/>
          <w:b/>
          <w:bCs/>
          <w:color w:val="000000"/>
          <w:sz w:val="28"/>
          <w:szCs w:val="28"/>
          <w:lang w:val="en-US" w:eastAsia="en-US" w:bidi="ar-SA"/>
        </w:rPr>
      </w:pPr>
      <w:r w:rsidRPr="00F25631">
        <w:rPr>
          <w:rFonts w:ascii="Arial" w:eastAsia="Calibri" w:hAnsi="Arial" w:cs="Arial"/>
          <w:b/>
          <w:bCs/>
          <w:color w:val="000000"/>
          <w:sz w:val="28"/>
          <w:szCs w:val="28"/>
          <w:lang w:val="en-US" w:eastAsia="en-US" w:bidi="ar-SA"/>
        </w:rPr>
        <w:t>TOTAL FIXED COST</w:t>
      </w:r>
    </w:p>
    <w:p w14:paraId="655DA7EC" w14:textId="77777777" w:rsidR="00F25631" w:rsidRPr="00F25631" w:rsidRDefault="00F25631" w:rsidP="00F25631">
      <w:pPr>
        <w:pStyle w:val="ListParagraph"/>
        <w:widowControl/>
        <w:numPr>
          <w:ilvl w:val="1"/>
          <w:numId w:val="4"/>
        </w:numPr>
        <w:adjustRightInd w:val="0"/>
        <w:spacing w:line="720" w:lineRule="auto"/>
        <w:rPr>
          <w:rFonts w:ascii="Arial" w:eastAsia="Calibri" w:hAnsi="Arial" w:cs="Arial"/>
          <w:b/>
          <w:bCs/>
          <w:color w:val="000000"/>
          <w:sz w:val="28"/>
          <w:szCs w:val="28"/>
          <w:lang w:val="en-US" w:eastAsia="en-US" w:bidi="ar-SA"/>
        </w:rPr>
      </w:pPr>
      <w:r w:rsidRPr="00F25631">
        <w:rPr>
          <w:rFonts w:ascii="Arial" w:eastAsia="Calibri" w:hAnsi="Arial" w:cs="Arial"/>
          <w:b/>
          <w:bCs/>
          <w:color w:val="000000"/>
          <w:sz w:val="28"/>
          <w:szCs w:val="28"/>
          <w:lang w:val="en-US" w:eastAsia="en-US" w:bidi="ar-SA"/>
        </w:rPr>
        <w:t>TOTAL RUNNING COST</w:t>
      </w:r>
    </w:p>
    <w:p w14:paraId="54FFF5E7" w14:textId="77777777" w:rsidR="00F25631" w:rsidRPr="00F25631" w:rsidRDefault="007230B7" w:rsidP="00F25631">
      <w:pPr>
        <w:pStyle w:val="ListParagraph"/>
        <w:widowControl/>
        <w:numPr>
          <w:ilvl w:val="1"/>
          <w:numId w:val="4"/>
        </w:numPr>
        <w:adjustRightInd w:val="0"/>
        <w:spacing w:line="720" w:lineRule="auto"/>
        <w:rPr>
          <w:rFonts w:ascii="Arial" w:eastAsia="Calibri" w:hAnsi="Arial" w:cs="Arial"/>
          <w:b/>
          <w:bCs/>
          <w:color w:val="000000"/>
          <w:sz w:val="28"/>
          <w:szCs w:val="28"/>
          <w:lang w:val="en-US" w:eastAsia="en-US" w:bidi="ar-SA"/>
        </w:rPr>
      </w:pPr>
      <w:r>
        <w:rPr>
          <w:rFonts w:ascii="Arial" w:eastAsia="Calibri" w:hAnsi="Arial" w:cs="Arial"/>
          <w:b/>
          <w:bCs/>
          <w:color w:val="000000"/>
          <w:sz w:val="28"/>
          <w:szCs w:val="28"/>
          <w:lang w:val="en-US" w:eastAsia="en-US" w:bidi="ar-SA"/>
        </w:rPr>
        <w:t xml:space="preserve">FUEL FACTOR </w:t>
      </w:r>
    </w:p>
    <w:p w14:paraId="7A8991B4" w14:textId="77777777" w:rsidR="00F25631" w:rsidRPr="00F25631" w:rsidRDefault="007230B7" w:rsidP="00F25631">
      <w:pPr>
        <w:pStyle w:val="ListParagraph"/>
        <w:widowControl/>
        <w:numPr>
          <w:ilvl w:val="1"/>
          <w:numId w:val="4"/>
        </w:numPr>
        <w:adjustRightInd w:val="0"/>
        <w:spacing w:line="720" w:lineRule="auto"/>
        <w:rPr>
          <w:rFonts w:ascii="Arial" w:eastAsia="Calibri" w:hAnsi="Arial" w:cs="Arial"/>
          <w:b/>
          <w:bCs/>
          <w:color w:val="000000"/>
          <w:sz w:val="28"/>
          <w:szCs w:val="28"/>
          <w:lang w:val="en-US" w:eastAsia="en-US" w:bidi="ar-SA"/>
        </w:rPr>
      </w:pPr>
      <w:r>
        <w:rPr>
          <w:rFonts w:ascii="Arial" w:eastAsia="Calibri" w:hAnsi="Arial" w:cs="Arial"/>
          <w:b/>
          <w:bCs/>
          <w:color w:val="000000"/>
          <w:sz w:val="28"/>
          <w:szCs w:val="28"/>
          <w:lang w:val="en-US" w:eastAsia="en-US" w:bidi="ar-SA"/>
        </w:rPr>
        <w:t>ALLOWANCE BEARING JOB OR POST</w:t>
      </w:r>
    </w:p>
    <w:p w14:paraId="0AA7B116" w14:textId="77777777" w:rsidR="00F25631" w:rsidRPr="00F25631" w:rsidRDefault="00F25631" w:rsidP="00F25631">
      <w:pPr>
        <w:pStyle w:val="ListParagraph"/>
        <w:widowControl/>
        <w:numPr>
          <w:ilvl w:val="1"/>
          <w:numId w:val="4"/>
        </w:numPr>
        <w:adjustRightInd w:val="0"/>
        <w:spacing w:line="720" w:lineRule="auto"/>
        <w:rPr>
          <w:rFonts w:ascii="Arial" w:eastAsia="Calibri" w:hAnsi="Arial" w:cs="Arial"/>
          <w:b/>
          <w:bCs/>
          <w:color w:val="000000"/>
          <w:sz w:val="28"/>
          <w:szCs w:val="28"/>
          <w:lang w:val="en-US" w:eastAsia="en-US" w:bidi="ar-SA"/>
        </w:rPr>
      </w:pPr>
      <w:r w:rsidRPr="00F25631">
        <w:rPr>
          <w:rFonts w:ascii="Arial" w:eastAsia="Calibri" w:hAnsi="Arial" w:cs="Arial"/>
          <w:b/>
          <w:bCs/>
          <w:color w:val="000000"/>
          <w:sz w:val="28"/>
          <w:szCs w:val="28"/>
          <w:lang w:val="en-US" w:eastAsia="en-US" w:bidi="ar-SA"/>
        </w:rPr>
        <w:t>COUNCIL</w:t>
      </w:r>
    </w:p>
    <w:p w14:paraId="5E4154DC" w14:textId="77777777" w:rsidR="00F25631" w:rsidRPr="00F25631" w:rsidRDefault="00F25631" w:rsidP="00F25631">
      <w:pPr>
        <w:pStyle w:val="ListParagraph"/>
        <w:widowControl/>
        <w:numPr>
          <w:ilvl w:val="0"/>
          <w:numId w:val="4"/>
        </w:numPr>
        <w:adjustRightInd w:val="0"/>
        <w:spacing w:line="720" w:lineRule="auto"/>
        <w:rPr>
          <w:rFonts w:ascii="Arial" w:eastAsia="Calibri" w:hAnsi="Arial" w:cs="Arial"/>
          <w:b/>
          <w:bCs/>
          <w:color w:val="000000"/>
          <w:sz w:val="28"/>
          <w:szCs w:val="28"/>
          <w:lang w:val="en-US" w:eastAsia="en-US" w:bidi="ar-SA"/>
        </w:rPr>
      </w:pPr>
      <w:r w:rsidRPr="00F25631">
        <w:rPr>
          <w:rFonts w:ascii="Arial" w:eastAsia="Calibri" w:hAnsi="Arial" w:cs="Arial"/>
          <w:b/>
          <w:bCs/>
          <w:color w:val="000000"/>
          <w:sz w:val="28"/>
          <w:szCs w:val="28"/>
          <w:lang w:val="en-US" w:eastAsia="en-US" w:bidi="ar-SA"/>
        </w:rPr>
        <w:t>OBJECT</w:t>
      </w:r>
      <w:r w:rsidR="005466CD">
        <w:rPr>
          <w:rFonts w:ascii="Arial" w:eastAsia="Calibri" w:hAnsi="Arial" w:cs="Arial"/>
          <w:b/>
          <w:bCs/>
          <w:color w:val="000000"/>
          <w:sz w:val="28"/>
          <w:szCs w:val="28"/>
          <w:lang w:val="en-US" w:eastAsia="en-US" w:bidi="ar-SA"/>
        </w:rPr>
        <w:t>IVE</w:t>
      </w:r>
      <w:r w:rsidRPr="00F25631">
        <w:rPr>
          <w:rFonts w:ascii="Arial" w:eastAsia="Calibri" w:hAnsi="Arial" w:cs="Arial"/>
          <w:b/>
          <w:bCs/>
          <w:color w:val="000000"/>
          <w:sz w:val="28"/>
          <w:szCs w:val="28"/>
          <w:lang w:val="en-US" w:eastAsia="en-US" w:bidi="ar-SA"/>
        </w:rPr>
        <w:t xml:space="preserve">S OF THE SCHEME </w:t>
      </w:r>
    </w:p>
    <w:p w14:paraId="0B615AC9" w14:textId="77777777" w:rsidR="00F25631" w:rsidRPr="00F25631" w:rsidRDefault="00F25631" w:rsidP="00F25631">
      <w:pPr>
        <w:pStyle w:val="ListParagraph"/>
        <w:widowControl/>
        <w:numPr>
          <w:ilvl w:val="0"/>
          <w:numId w:val="4"/>
        </w:numPr>
        <w:adjustRightInd w:val="0"/>
        <w:spacing w:line="720" w:lineRule="auto"/>
        <w:rPr>
          <w:rFonts w:ascii="Arial" w:eastAsia="Calibri" w:hAnsi="Arial" w:cs="Arial"/>
          <w:b/>
          <w:bCs/>
          <w:color w:val="000000"/>
          <w:sz w:val="28"/>
          <w:szCs w:val="28"/>
          <w:lang w:val="en-US" w:eastAsia="en-US" w:bidi="ar-SA"/>
        </w:rPr>
      </w:pPr>
      <w:r w:rsidRPr="00F25631">
        <w:rPr>
          <w:rFonts w:ascii="Arial" w:eastAsia="Calibri" w:hAnsi="Arial" w:cs="Arial"/>
          <w:b/>
          <w:bCs/>
          <w:color w:val="000000"/>
          <w:sz w:val="28"/>
          <w:szCs w:val="28"/>
          <w:lang w:val="en-US" w:eastAsia="en-US" w:bidi="ar-SA"/>
        </w:rPr>
        <w:t xml:space="preserve">PARTICIPATION </w:t>
      </w:r>
    </w:p>
    <w:p w14:paraId="30E482D9" w14:textId="77777777" w:rsidR="00F25631" w:rsidRDefault="00F25631" w:rsidP="00F25631">
      <w:pPr>
        <w:pStyle w:val="ListParagraph"/>
        <w:widowControl/>
        <w:numPr>
          <w:ilvl w:val="0"/>
          <w:numId w:val="4"/>
        </w:numPr>
        <w:adjustRightInd w:val="0"/>
        <w:spacing w:line="720" w:lineRule="auto"/>
        <w:rPr>
          <w:rFonts w:ascii="Arial" w:eastAsia="Calibri" w:hAnsi="Arial" w:cs="Arial"/>
          <w:b/>
          <w:bCs/>
          <w:color w:val="000000"/>
          <w:sz w:val="28"/>
          <w:szCs w:val="28"/>
          <w:lang w:val="en-US" w:eastAsia="en-US" w:bidi="ar-SA"/>
        </w:rPr>
      </w:pPr>
      <w:r w:rsidRPr="00F25631">
        <w:rPr>
          <w:rFonts w:ascii="Arial" w:eastAsia="Calibri" w:hAnsi="Arial" w:cs="Arial"/>
          <w:b/>
          <w:bCs/>
          <w:color w:val="000000"/>
          <w:sz w:val="28"/>
          <w:szCs w:val="28"/>
          <w:lang w:val="en-US" w:eastAsia="en-US" w:bidi="ar-SA"/>
        </w:rPr>
        <w:t>SCHEME STIPULATIONS</w:t>
      </w:r>
    </w:p>
    <w:p w14:paraId="497C90A7" w14:textId="77777777" w:rsidR="00F25631" w:rsidRPr="006B7028" w:rsidRDefault="00F25631" w:rsidP="00F25631">
      <w:pPr>
        <w:pStyle w:val="ListParagraph"/>
        <w:widowControl/>
        <w:adjustRightInd w:val="0"/>
        <w:spacing w:line="720" w:lineRule="auto"/>
        <w:ind w:left="720"/>
        <w:rPr>
          <w:rFonts w:ascii="Arial" w:eastAsia="Calibri" w:hAnsi="Arial" w:cs="Arial"/>
          <w:b/>
          <w:bCs/>
          <w:color w:val="000000"/>
          <w:sz w:val="28"/>
          <w:szCs w:val="28"/>
          <w:lang w:val="en-US" w:eastAsia="en-US" w:bidi="ar-SA"/>
        </w:rPr>
      </w:pPr>
    </w:p>
    <w:p w14:paraId="4AC63DFE" w14:textId="77777777" w:rsidR="00F25631" w:rsidRPr="006B7028" w:rsidRDefault="00857C56"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lastRenderedPageBreak/>
        <w:t xml:space="preserve">4.1         </w:t>
      </w:r>
      <w:r w:rsidR="00F25631" w:rsidRPr="006B7028">
        <w:rPr>
          <w:rFonts w:ascii="Arial" w:eastAsia="Calibri" w:hAnsi="Arial" w:cs="Arial"/>
          <w:b/>
          <w:bCs/>
          <w:color w:val="000000"/>
          <w:sz w:val="28"/>
          <w:szCs w:val="28"/>
          <w:lang w:val="en-US" w:eastAsia="en-US" w:bidi="ar-SA"/>
        </w:rPr>
        <w:t xml:space="preserve">Classifying of Transport Allowance </w:t>
      </w:r>
    </w:p>
    <w:p w14:paraId="3245259F" w14:textId="77777777" w:rsidR="00F25631" w:rsidRPr="006B7028" w:rsidRDefault="00F25631" w:rsidP="00F25631">
      <w:pPr>
        <w:pStyle w:val="ListParagraph"/>
        <w:widowControl/>
        <w:adjustRightInd w:val="0"/>
        <w:ind w:left="1440"/>
        <w:rPr>
          <w:rFonts w:ascii="Arial" w:eastAsia="Calibri" w:hAnsi="Arial" w:cs="Arial"/>
          <w:b/>
          <w:bCs/>
          <w:color w:val="000000"/>
          <w:sz w:val="28"/>
          <w:szCs w:val="28"/>
          <w:lang w:val="en-US" w:eastAsia="en-US" w:bidi="ar-SA"/>
        </w:rPr>
      </w:pPr>
    </w:p>
    <w:p w14:paraId="21C11144" w14:textId="77777777" w:rsidR="00F25631" w:rsidRPr="006B7028" w:rsidRDefault="00857C56" w:rsidP="00857C56">
      <w:pPr>
        <w:pStyle w:val="ListParagraph"/>
        <w:widowControl/>
        <w:numPr>
          <w:ilvl w:val="2"/>
          <w:numId w:val="4"/>
        </w:numPr>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 xml:space="preserve">A fixed Transport Allowance </w:t>
      </w:r>
    </w:p>
    <w:p w14:paraId="06C022A4" w14:textId="77777777" w:rsidR="00857C56" w:rsidRPr="006B7028" w:rsidRDefault="00857C56" w:rsidP="00857C56">
      <w:pPr>
        <w:pStyle w:val="ListParagraph"/>
        <w:widowControl/>
        <w:numPr>
          <w:ilvl w:val="2"/>
          <w:numId w:val="4"/>
        </w:numPr>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 xml:space="preserve">A running Transport Allowance </w:t>
      </w:r>
    </w:p>
    <w:p w14:paraId="13FDA541" w14:textId="77777777" w:rsidR="00857C56" w:rsidRPr="006B7028" w:rsidRDefault="00857C56" w:rsidP="00857C56">
      <w:pPr>
        <w:pStyle w:val="ListParagraph"/>
        <w:widowControl/>
        <w:numPr>
          <w:ilvl w:val="2"/>
          <w:numId w:val="4"/>
        </w:numPr>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An ad-hoc transport allowance in respect of temporary and casual official drivers</w:t>
      </w:r>
    </w:p>
    <w:p w14:paraId="04B96085"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p>
    <w:p w14:paraId="56B880BE"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 xml:space="preserve">4.2 </w:t>
      </w:r>
      <w:r w:rsidRPr="006B7028">
        <w:rPr>
          <w:rFonts w:ascii="Arial" w:eastAsia="Calibri" w:hAnsi="Arial" w:cs="Arial"/>
          <w:b/>
          <w:bCs/>
          <w:color w:val="000000"/>
          <w:sz w:val="28"/>
          <w:szCs w:val="28"/>
          <w:lang w:val="en-US" w:eastAsia="en-US" w:bidi="ar-SA"/>
        </w:rPr>
        <w:tab/>
        <w:t xml:space="preserve">    Calculation of Transport allowance </w:t>
      </w:r>
    </w:p>
    <w:p w14:paraId="7F2FDC3A"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p>
    <w:p w14:paraId="6A2089CA"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ab/>
        <w:t xml:space="preserve">     4.2.1 Basic of Compensation (AA Tables) </w:t>
      </w:r>
    </w:p>
    <w:p w14:paraId="7D52F9CC"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p>
    <w:p w14:paraId="73460B21"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ab/>
        <w:t xml:space="preserve">    4.2.1.1</w:t>
      </w:r>
      <w:r w:rsidRPr="006B7028">
        <w:rPr>
          <w:rFonts w:ascii="Arial" w:eastAsia="Calibri" w:hAnsi="Arial" w:cs="Arial"/>
          <w:b/>
          <w:bCs/>
          <w:color w:val="000000"/>
          <w:sz w:val="28"/>
          <w:szCs w:val="28"/>
          <w:lang w:val="en-US" w:eastAsia="en-US" w:bidi="ar-SA"/>
        </w:rPr>
        <w:tab/>
        <w:t xml:space="preserve">Fixed Cost </w:t>
      </w:r>
    </w:p>
    <w:p w14:paraId="6125F349"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ab/>
        <w:t xml:space="preserve">    4.2.1.2</w:t>
      </w:r>
      <w:r w:rsidRPr="006B7028">
        <w:rPr>
          <w:rFonts w:ascii="Arial" w:eastAsia="Calibri" w:hAnsi="Arial" w:cs="Arial"/>
          <w:b/>
          <w:bCs/>
          <w:color w:val="000000"/>
          <w:sz w:val="28"/>
          <w:szCs w:val="28"/>
          <w:lang w:val="en-US" w:eastAsia="en-US" w:bidi="ar-SA"/>
        </w:rPr>
        <w:tab/>
        <w:t>Cost Fuel</w:t>
      </w:r>
    </w:p>
    <w:p w14:paraId="07F332EE"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ab/>
        <w:t xml:space="preserve">    4.2.1.3</w:t>
      </w:r>
      <w:r w:rsidRPr="006B7028">
        <w:rPr>
          <w:rFonts w:ascii="Arial" w:eastAsia="Calibri" w:hAnsi="Arial" w:cs="Arial"/>
          <w:b/>
          <w:bCs/>
          <w:color w:val="000000"/>
          <w:sz w:val="28"/>
          <w:szCs w:val="28"/>
          <w:lang w:val="en-US" w:eastAsia="en-US" w:bidi="ar-SA"/>
        </w:rPr>
        <w:tab/>
      </w:r>
      <w:r w:rsidR="003F62FD" w:rsidRPr="006B7028">
        <w:rPr>
          <w:rFonts w:ascii="Arial" w:eastAsia="Calibri" w:hAnsi="Arial" w:cs="Arial"/>
          <w:b/>
          <w:bCs/>
          <w:color w:val="000000"/>
          <w:sz w:val="28"/>
          <w:szCs w:val="28"/>
          <w:lang w:val="en-US" w:eastAsia="en-US" w:bidi="ar-SA"/>
        </w:rPr>
        <w:t>Maintenance Cost</w:t>
      </w:r>
      <w:r w:rsidRPr="006B7028">
        <w:rPr>
          <w:rFonts w:ascii="Arial" w:eastAsia="Calibri" w:hAnsi="Arial" w:cs="Arial"/>
          <w:b/>
          <w:bCs/>
          <w:color w:val="000000"/>
          <w:sz w:val="28"/>
          <w:szCs w:val="28"/>
          <w:lang w:val="en-US" w:eastAsia="en-US" w:bidi="ar-SA"/>
        </w:rPr>
        <w:t xml:space="preserve"> </w:t>
      </w:r>
    </w:p>
    <w:p w14:paraId="17F58E29"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ab/>
        <w:t xml:space="preserve">    4.2.1.4</w:t>
      </w:r>
      <w:r w:rsidRPr="006B7028">
        <w:rPr>
          <w:rFonts w:ascii="Arial" w:eastAsia="Calibri" w:hAnsi="Arial" w:cs="Arial"/>
          <w:b/>
          <w:bCs/>
          <w:color w:val="000000"/>
          <w:sz w:val="28"/>
          <w:szCs w:val="28"/>
          <w:lang w:val="en-US" w:eastAsia="en-US" w:bidi="ar-SA"/>
        </w:rPr>
        <w:tab/>
        <w:t xml:space="preserve">Total Ownership Cost </w:t>
      </w:r>
    </w:p>
    <w:p w14:paraId="425B6920"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p>
    <w:p w14:paraId="47DCCD3C"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ab/>
        <w:t xml:space="preserve">   4.2.2</w:t>
      </w:r>
      <w:r w:rsidRPr="006B7028">
        <w:rPr>
          <w:rFonts w:ascii="Arial" w:eastAsia="Calibri" w:hAnsi="Arial" w:cs="Arial"/>
          <w:b/>
          <w:bCs/>
          <w:color w:val="000000"/>
          <w:sz w:val="28"/>
          <w:szCs w:val="28"/>
          <w:lang w:val="en-US" w:eastAsia="en-US" w:bidi="ar-SA"/>
        </w:rPr>
        <w:tab/>
        <w:t xml:space="preserve">Principles of Compensation </w:t>
      </w:r>
    </w:p>
    <w:p w14:paraId="7CBA641D" w14:textId="77777777" w:rsidR="006A0E1E" w:rsidRPr="006B7028" w:rsidRDefault="00857C56"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ab/>
        <w:t xml:space="preserve">   4.2.3</w:t>
      </w:r>
      <w:r w:rsidRPr="006B7028">
        <w:rPr>
          <w:rFonts w:ascii="Arial" w:eastAsia="Calibri" w:hAnsi="Arial" w:cs="Arial"/>
          <w:b/>
          <w:bCs/>
          <w:color w:val="000000"/>
          <w:sz w:val="28"/>
          <w:szCs w:val="28"/>
          <w:lang w:val="en-US" w:eastAsia="en-US" w:bidi="ar-SA"/>
        </w:rPr>
        <w:tab/>
      </w:r>
      <w:r w:rsidR="006A0E1E" w:rsidRPr="006B7028">
        <w:rPr>
          <w:rFonts w:ascii="Arial" w:eastAsia="Calibri" w:hAnsi="Arial" w:cs="Arial"/>
          <w:b/>
          <w:bCs/>
          <w:color w:val="000000"/>
          <w:sz w:val="28"/>
          <w:szCs w:val="28"/>
          <w:lang w:val="en-US" w:eastAsia="en-US" w:bidi="ar-SA"/>
        </w:rPr>
        <w:t xml:space="preserve">Fixed transport allowance </w:t>
      </w:r>
    </w:p>
    <w:p w14:paraId="159FAD44" w14:textId="77777777" w:rsidR="00857C56" w:rsidRPr="006B7028" w:rsidRDefault="006A0E1E"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ab/>
        <w:t xml:space="preserve">   4.2.4</w:t>
      </w:r>
      <w:r w:rsidRPr="006B7028">
        <w:rPr>
          <w:rFonts w:ascii="Arial" w:eastAsia="Calibri" w:hAnsi="Arial" w:cs="Arial"/>
          <w:b/>
          <w:bCs/>
          <w:color w:val="000000"/>
          <w:sz w:val="28"/>
          <w:szCs w:val="28"/>
          <w:lang w:val="en-US" w:eastAsia="en-US" w:bidi="ar-SA"/>
        </w:rPr>
        <w:tab/>
        <w:t xml:space="preserve">Payment for running and ad-hoc transport allowance </w:t>
      </w:r>
      <w:r w:rsidR="00857C56" w:rsidRPr="006B7028">
        <w:rPr>
          <w:rFonts w:ascii="Arial" w:eastAsia="Calibri" w:hAnsi="Arial" w:cs="Arial"/>
          <w:b/>
          <w:bCs/>
          <w:color w:val="000000"/>
          <w:sz w:val="28"/>
          <w:szCs w:val="28"/>
          <w:lang w:val="en-US" w:eastAsia="en-US" w:bidi="ar-SA"/>
        </w:rPr>
        <w:t xml:space="preserve"> </w:t>
      </w:r>
    </w:p>
    <w:p w14:paraId="29C6BF94"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p>
    <w:p w14:paraId="48B05B3F" w14:textId="77777777" w:rsidR="00857C56" w:rsidRPr="006B7028" w:rsidRDefault="00857C56"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4.3</w:t>
      </w:r>
      <w:r w:rsidRPr="006B7028">
        <w:rPr>
          <w:rFonts w:ascii="Arial" w:eastAsia="Calibri" w:hAnsi="Arial" w:cs="Arial"/>
          <w:b/>
          <w:bCs/>
          <w:color w:val="000000"/>
          <w:sz w:val="28"/>
          <w:szCs w:val="28"/>
          <w:lang w:val="en-US" w:eastAsia="en-US" w:bidi="ar-SA"/>
        </w:rPr>
        <w:tab/>
        <w:t xml:space="preserve">   Suspension of transport allowance </w:t>
      </w:r>
    </w:p>
    <w:p w14:paraId="30A9487E" w14:textId="77777777" w:rsidR="006A0E1E" w:rsidRPr="006B7028" w:rsidRDefault="00857C56" w:rsidP="00857C56">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4.3</w:t>
      </w:r>
      <w:r w:rsidRPr="006B7028">
        <w:rPr>
          <w:rFonts w:ascii="Arial" w:eastAsia="Calibri" w:hAnsi="Arial" w:cs="Arial"/>
          <w:b/>
          <w:bCs/>
          <w:color w:val="000000"/>
          <w:sz w:val="28"/>
          <w:szCs w:val="28"/>
          <w:lang w:val="en-US" w:eastAsia="en-US" w:bidi="ar-SA"/>
        </w:rPr>
        <w:tab/>
        <w:t xml:space="preserve">   Relaxation of Scheme stipulation </w:t>
      </w:r>
    </w:p>
    <w:p w14:paraId="694EE3FC" w14:textId="77777777" w:rsidR="006A0E1E" w:rsidRPr="006B7028" w:rsidRDefault="006A0E1E" w:rsidP="006A0E1E">
      <w:pPr>
        <w:widowControl/>
        <w:adjustRightInd w:val="0"/>
        <w:rPr>
          <w:rFonts w:ascii="Arial" w:eastAsia="Calibri" w:hAnsi="Arial" w:cs="Arial"/>
          <w:b/>
          <w:bCs/>
          <w:color w:val="000000"/>
          <w:sz w:val="28"/>
          <w:szCs w:val="28"/>
          <w:lang w:val="en-US" w:eastAsia="en-US" w:bidi="ar-SA"/>
        </w:rPr>
      </w:pPr>
    </w:p>
    <w:p w14:paraId="128D2F10" w14:textId="77777777" w:rsidR="006A0E1E" w:rsidRPr="006B7028" w:rsidRDefault="006A0E1E" w:rsidP="006A0E1E">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5.</w:t>
      </w:r>
      <w:r w:rsidRPr="006B7028">
        <w:rPr>
          <w:rFonts w:ascii="Arial" w:eastAsia="Calibri" w:hAnsi="Arial" w:cs="Arial"/>
          <w:b/>
          <w:bCs/>
          <w:color w:val="000000"/>
          <w:sz w:val="28"/>
          <w:szCs w:val="28"/>
          <w:lang w:val="en-US" w:eastAsia="en-US" w:bidi="ar-SA"/>
        </w:rPr>
        <w:tab/>
        <w:t xml:space="preserve">   VEHICLE ALLOWANCE </w:t>
      </w:r>
    </w:p>
    <w:p w14:paraId="4D533D99" w14:textId="77777777" w:rsidR="006A0E1E" w:rsidRDefault="006A0E1E" w:rsidP="006A0E1E">
      <w:pPr>
        <w:widowControl/>
        <w:adjustRightInd w:val="0"/>
        <w:rPr>
          <w:rFonts w:ascii="Arial" w:eastAsia="Calibri" w:hAnsi="Arial" w:cs="Arial"/>
          <w:bCs/>
          <w:color w:val="000000"/>
          <w:sz w:val="28"/>
          <w:szCs w:val="28"/>
          <w:lang w:val="en-US" w:eastAsia="en-US" w:bidi="ar-SA"/>
        </w:rPr>
      </w:pPr>
    </w:p>
    <w:p w14:paraId="0D6EE6AF"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729481B7"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464147E2"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516F936D"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40778CC5"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4560490B"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19DEFEEB"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1AE641A2"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0E70A98A"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1324C3C4" w14:textId="77777777" w:rsidR="002172D5" w:rsidRDefault="002172D5" w:rsidP="006A0E1E">
      <w:pPr>
        <w:widowControl/>
        <w:adjustRightInd w:val="0"/>
        <w:rPr>
          <w:rFonts w:ascii="Arial" w:eastAsia="Calibri" w:hAnsi="Arial" w:cs="Arial"/>
          <w:bCs/>
          <w:color w:val="000000"/>
          <w:sz w:val="28"/>
          <w:szCs w:val="28"/>
          <w:lang w:val="en-US" w:eastAsia="en-US" w:bidi="ar-SA"/>
        </w:rPr>
      </w:pPr>
    </w:p>
    <w:p w14:paraId="0476E543" w14:textId="77777777" w:rsidR="002172D5" w:rsidRDefault="002172D5" w:rsidP="006A0E1E">
      <w:pPr>
        <w:widowControl/>
        <w:adjustRightInd w:val="0"/>
        <w:rPr>
          <w:rFonts w:ascii="Arial" w:eastAsia="Calibri" w:hAnsi="Arial" w:cs="Arial"/>
          <w:bCs/>
          <w:color w:val="000000"/>
          <w:sz w:val="28"/>
          <w:szCs w:val="28"/>
          <w:lang w:val="en-US" w:eastAsia="en-US" w:bidi="ar-SA"/>
        </w:rPr>
      </w:pPr>
    </w:p>
    <w:p w14:paraId="6045F183"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764F14F0"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52E34009"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731C750E" w14:textId="77777777" w:rsidR="006B7028" w:rsidRDefault="006B7028" w:rsidP="006A0E1E">
      <w:pPr>
        <w:widowControl/>
        <w:adjustRightInd w:val="0"/>
        <w:rPr>
          <w:rFonts w:ascii="Arial" w:eastAsia="Calibri" w:hAnsi="Arial" w:cs="Arial"/>
          <w:bCs/>
          <w:color w:val="000000"/>
          <w:sz w:val="28"/>
          <w:szCs w:val="28"/>
          <w:lang w:val="en-US" w:eastAsia="en-US" w:bidi="ar-SA"/>
        </w:rPr>
      </w:pPr>
    </w:p>
    <w:p w14:paraId="25C3877C" w14:textId="77777777" w:rsidR="006A0E1E" w:rsidRPr="006B7028" w:rsidRDefault="006A0E1E" w:rsidP="006A0E1E">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lastRenderedPageBreak/>
        <w:t>1.</w:t>
      </w:r>
      <w:r w:rsidRPr="006B7028">
        <w:rPr>
          <w:rFonts w:ascii="Arial" w:eastAsia="Calibri" w:hAnsi="Arial" w:cs="Arial"/>
          <w:b/>
          <w:bCs/>
          <w:color w:val="000000"/>
          <w:sz w:val="28"/>
          <w:szCs w:val="28"/>
          <w:lang w:val="en-US" w:eastAsia="en-US" w:bidi="ar-SA"/>
        </w:rPr>
        <w:tab/>
        <w:t xml:space="preserve">   DEFINANTIONS </w:t>
      </w:r>
    </w:p>
    <w:p w14:paraId="59315B04" w14:textId="77777777" w:rsidR="006A0E1E" w:rsidRDefault="006A0E1E" w:rsidP="006A0E1E">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   </w:t>
      </w:r>
      <w:r w:rsidR="003F62FD">
        <w:rPr>
          <w:rFonts w:ascii="Arial" w:eastAsia="Calibri" w:hAnsi="Arial" w:cs="Arial"/>
          <w:bCs/>
          <w:color w:val="000000"/>
          <w:sz w:val="28"/>
          <w:szCs w:val="28"/>
          <w:lang w:val="en-US" w:eastAsia="en-US" w:bidi="ar-SA"/>
        </w:rPr>
        <w:t>For purpose</w:t>
      </w:r>
      <w:r>
        <w:rPr>
          <w:rFonts w:ascii="Arial" w:eastAsia="Calibri" w:hAnsi="Arial" w:cs="Arial"/>
          <w:bCs/>
          <w:color w:val="000000"/>
          <w:sz w:val="28"/>
          <w:szCs w:val="28"/>
          <w:lang w:val="en-US" w:eastAsia="en-US" w:bidi="ar-SA"/>
        </w:rPr>
        <w:t xml:space="preserve"> of this scheme </w:t>
      </w:r>
    </w:p>
    <w:p w14:paraId="557D806B" w14:textId="77777777" w:rsidR="006A0E1E" w:rsidRDefault="006A0E1E" w:rsidP="006A0E1E">
      <w:pPr>
        <w:widowControl/>
        <w:adjustRightInd w:val="0"/>
        <w:rPr>
          <w:rFonts w:ascii="Arial" w:eastAsia="Calibri" w:hAnsi="Arial" w:cs="Arial"/>
          <w:bCs/>
          <w:color w:val="000000"/>
          <w:sz w:val="28"/>
          <w:szCs w:val="28"/>
          <w:lang w:val="en-US" w:eastAsia="en-US" w:bidi="ar-SA"/>
        </w:rPr>
      </w:pPr>
    </w:p>
    <w:p w14:paraId="4AB46C27" w14:textId="77777777" w:rsidR="006A0E1E" w:rsidRPr="006A0E1E" w:rsidRDefault="006A0E1E" w:rsidP="006A0E1E">
      <w:pPr>
        <w:pStyle w:val="ListParagraph"/>
        <w:widowControl/>
        <w:numPr>
          <w:ilvl w:val="1"/>
          <w:numId w:val="5"/>
        </w:numPr>
        <w:adjustRightInd w:val="0"/>
        <w:rPr>
          <w:rFonts w:ascii="Arial" w:eastAsia="Calibri" w:hAnsi="Arial" w:cs="Arial"/>
          <w:bCs/>
          <w:color w:val="000000"/>
          <w:sz w:val="28"/>
          <w:szCs w:val="28"/>
          <w:lang w:val="en-US" w:eastAsia="en-US" w:bidi="ar-SA"/>
        </w:rPr>
      </w:pPr>
      <w:r w:rsidRPr="006A0E1E">
        <w:rPr>
          <w:rFonts w:ascii="Arial" w:eastAsia="Calibri" w:hAnsi="Arial" w:cs="Arial"/>
          <w:bCs/>
          <w:color w:val="000000"/>
          <w:sz w:val="28"/>
          <w:szCs w:val="28"/>
          <w:lang w:val="en-US" w:eastAsia="en-US" w:bidi="ar-SA"/>
        </w:rPr>
        <w:t xml:space="preserve">Official Distance </w:t>
      </w:r>
    </w:p>
    <w:p w14:paraId="06A5E17F" w14:textId="77777777" w:rsidR="006A0E1E" w:rsidRDefault="006A0E1E" w:rsidP="006A0E1E">
      <w:pPr>
        <w:pStyle w:val="ListParagraph"/>
        <w:widowControl/>
        <w:adjustRightInd w:val="0"/>
        <w:ind w:left="1680"/>
        <w:rPr>
          <w:rFonts w:ascii="Arial" w:eastAsia="Calibri" w:hAnsi="Arial" w:cs="Arial"/>
          <w:bCs/>
          <w:color w:val="000000"/>
          <w:sz w:val="28"/>
          <w:szCs w:val="28"/>
          <w:lang w:val="en-US" w:eastAsia="en-US" w:bidi="ar-SA"/>
        </w:rPr>
      </w:pPr>
    </w:p>
    <w:p w14:paraId="24C889FF" w14:textId="77777777" w:rsidR="006A0E1E" w:rsidRDefault="006A0E1E" w:rsidP="006A0E1E">
      <w:pPr>
        <w:pStyle w:val="ListParagraph"/>
        <w:widowControl/>
        <w:adjustRightInd w:val="0"/>
        <w:ind w:left="16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The distance in kilometers travelled by an employee in his</w:t>
      </w:r>
      <w:r w:rsidR="002172D5">
        <w:rPr>
          <w:rFonts w:ascii="Arial" w:eastAsia="Calibri" w:hAnsi="Arial" w:cs="Arial"/>
          <w:bCs/>
          <w:color w:val="000000"/>
          <w:sz w:val="28"/>
          <w:szCs w:val="28"/>
          <w:lang w:val="en-US" w:eastAsia="en-US" w:bidi="ar-SA"/>
        </w:rPr>
        <w:t xml:space="preserve"> or</w:t>
      </w:r>
      <w:r>
        <w:rPr>
          <w:rFonts w:ascii="Arial" w:eastAsia="Calibri" w:hAnsi="Arial" w:cs="Arial"/>
          <w:bCs/>
          <w:color w:val="000000"/>
          <w:sz w:val="28"/>
          <w:szCs w:val="28"/>
          <w:lang w:val="en-US" w:eastAsia="en-US" w:bidi="ar-SA"/>
        </w:rPr>
        <w:t xml:space="preserve"> </w:t>
      </w:r>
      <w:r w:rsidR="002172D5">
        <w:rPr>
          <w:rFonts w:ascii="Arial" w:eastAsia="Calibri" w:hAnsi="Arial" w:cs="Arial"/>
          <w:bCs/>
          <w:color w:val="000000"/>
          <w:sz w:val="28"/>
          <w:szCs w:val="28"/>
          <w:lang w:val="en-US" w:eastAsia="en-US" w:bidi="ar-SA"/>
        </w:rPr>
        <w:t>h</w:t>
      </w:r>
      <w:r>
        <w:rPr>
          <w:rFonts w:ascii="Arial" w:eastAsia="Calibri" w:hAnsi="Arial" w:cs="Arial"/>
          <w:bCs/>
          <w:color w:val="000000"/>
          <w:sz w:val="28"/>
          <w:szCs w:val="28"/>
          <w:lang w:val="en-US" w:eastAsia="en-US" w:bidi="ar-SA"/>
        </w:rPr>
        <w:t>er employer’s service excluding distance place of work and residence.</w:t>
      </w:r>
    </w:p>
    <w:p w14:paraId="3C62D2B4" w14:textId="77777777" w:rsidR="006A0E1E" w:rsidRDefault="006A0E1E" w:rsidP="006A0E1E">
      <w:pPr>
        <w:widowControl/>
        <w:adjustRightInd w:val="0"/>
        <w:rPr>
          <w:rFonts w:ascii="Arial" w:eastAsia="Calibri" w:hAnsi="Arial" w:cs="Arial"/>
          <w:bCs/>
          <w:color w:val="000000"/>
          <w:sz w:val="28"/>
          <w:szCs w:val="28"/>
          <w:lang w:val="en-US" w:eastAsia="en-US" w:bidi="ar-SA"/>
        </w:rPr>
      </w:pPr>
    </w:p>
    <w:p w14:paraId="363A1FC7" w14:textId="77777777" w:rsidR="006A0E1E" w:rsidRPr="006A0E1E" w:rsidRDefault="006A0E1E" w:rsidP="006A0E1E">
      <w:pPr>
        <w:pStyle w:val="ListParagraph"/>
        <w:widowControl/>
        <w:numPr>
          <w:ilvl w:val="1"/>
          <w:numId w:val="5"/>
        </w:numPr>
        <w:adjustRightInd w:val="0"/>
        <w:rPr>
          <w:rFonts w:ascii="Arial" w:eastAsia="Calibri" w:hAnsi="Arial" w:cs="Arial"/>
          <w:bCs/>
          <w:color w:val="000000"/>
          <w:sz w:val="28"/>
          <w:szCs w:val="28"/>
          <w:lang w:val="en-US" w:eastAsia="en-US" w:bidi="ar-SA"/>
        </w:rPr>
      </w:pPr>
      <w:r w:rsidRPr="006A0E1E">
        <w:rPr>
          <w:rFonts w:ascii="Arial" w:eastAsia="Calibri" w:hAnsi="Arial" w:cs="Arial"/>
          <w:bCs/>
          <w:color w:val="000000"/>
          <w:sz w:val="28"/>
          <w:szCs w:val="28"/>
          <w:lang w:val="en-US" w:eastAsia="en-US" w:bidi="ar-SA"/>
        </w:rPr>
        <w:t xml:space="preserve">Days </w:t>
      </w:r>
    </w:p>
    <w:p w14:paraId="6EE1EDB5" w14:textId="77777777" w:rsidR="006A0E1E" w:rsidRDefault="006A0E1E" w:rsidP="006A0E1E">
      <w:pPr>
        <w:pStyle w:val="ListParagraph"/>
        <w:widowControl/>
        <w:adjustRightInd w:val="0"/>
        <w:ind w:left="16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Indicates the numbers of working days in the service of the Council </w:t>
      </w:r>
    </w:p>
    <w:p w14:paraId="6C691F7A" w14:textId="77777777" w:rsidR="006A0E1E" w:rsidRDefault="006A0E1E" w:rsidP="006A0E1E">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    </w:t>
      </w:r>
    </w:p>
    <w:p w14:paraId="17E98CB9" w14:textId="77777777" w:rsidR="006A0E1E" w:rsidRPr="006A0E1E" w:rsidRDefault="006A0E1E" w:rsidP="006A0E1E">
      <w:pPr>
        <w:pStyle w:val="ListParagraph"/>
        <w:widowControl/>
        <w:numPr>
          <w:ilvl w:val="1"/>
          <w:numId w:val="5"/>
        </w:numPr>
        <w:adjustRightInd w:val="0"/>
        <w:rPr>
          <w:rFonts w:ascii="Arial" w:eastAsia="Calibri" w:hAnsi="Arial" w:cs="Arial"/>
          <w:bCs/>
          <w:color w:val="000000"/>
          <w:sz w:val="28"/>
          <w:szCs w:val="28"/>
          <w:lang w:val="en-US" w:eastAsia="en-US" w:bidi="ar-SA"/>
        </w:rPr>
      </w:pPr>
      <w:r w:rsidRPr="006A0E1E">
        <w:rPr>
          <w:rFonts w:ascii="Arial" w:eastAsia="Calibri" w:hAnsi="Arial" w:cs="Arial"/>
          <w:bCs/>
          <w:color w:val="000000"/>
          <w:sz w:val="28"/>
          <w:szCs w:val="28"/>
          <w:lang w:val="en-US" w:eastAsia="en-US" w:bidi="ar-SA"/>
        </w:rPr>
        <w:t xml:space="preserve">Car ownership Cost </w:t>
      </w:r>
    </w:p>
    <w:p w14:paraId="75C8635B" w14:textId="77777777" w:rsidR="007C5F8B" w:rsidRDefault="006A0E1E" w:rsidP="006A0E1E">
      <w:pPr>
        <w:pStyle w:val="ListParagraph"/>
        <w:widowControl/>
        <w:adjustRightInd w:val="0"/>
        <w:ind w:left="16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As reflected and maintained by automobile Association of South Africa in the for </w:t>
      </w:r>
      <w:r w:rsidR="007C5F8B">
        <w:rPr>
          <w:rFonts w:ascii="Arial" w:eastAsia="Calibri" w:hAnsi="Arial" w:cs="Arial"/>
          <w:bCs/>
          <w:color w:val="000000"/>
          <w:sz w:val="28"/>
          <w:szCs w:val="28"/>
          <w:lang w:val="en-US" w:eastAsia="en-US" w:bidi="ar-SA"/>
        </w:rPr>
        <w:t>“Estimated</w:t>
      </w:r>
      <w:r>
        <w:rPr>
          <w:rFonts w:ascii="Arial" w:eastAsia="Calibri" w:hAnsi="Arial" w:cs="Arial"/>
          <w:bCs/>
          <w:color w:val="000000"/>
          <w:sz w:val="28"/>
          <w:szCs w:val="28"/>
          <w:lang w:val="en-US" w:eastAsia="en-US" w:bidi="ar-SA"/>
        </w:rPr>
        <w:t xml:space="preserve"> Average Car Ownership Cost over 5 years</w:t>
      </w:r>
      <w:r w:rsidR="007C5F8B">
        <w:rPr>
          <w:rFonts w:ascii="Arial" w:eastAsia="Calibri" w:hAnsi="Arial" w:cs="Arial"/>
          <w:bCs/>
          <w:color w:val="000000"/>
          <w:sz w:val="28"/>
          <w:szCs w:val="28"/>
          <w:lang w:val="en-US" w:eastAsia="en-US" w:bidi="ar-SA"/>
        </w:rPr>
        <w:t>”</w:t>
      </w:r>
    </w:p>
    <w:p w14:paraId="23988535" w14:textId="77777777" w:rsidR="007C5F8B" w:rsidRDefault="007C5F8B" w:rsidP="006A0E1E">
      <w:pPr>
        <w:pStyle w:val="ListParagraph"/>
        <w:widowControl/>
        <w:adjustRightInd w:val="0"/>
        <w:ind w:left="1680"/>
        <w:rPr>
          <w:rFonts w:ascii="Arial" w:eastAsia="Calibri" w:hAnsi="Arial" w:cs="Arial"/>
          <w:bCs/>
          <w:color w:val="000000"/>
          <w:sz w:val="28"/>
          <w:szCs w:val="28"/>
          <w:lang w:val="en-US" w:eastAsia="en-US" w:bidi="ar-SA"/>
        </w:rPr>
      </w:pPr>
    </w:p>
    <w:p w14:paraId="2D3B1281" w14:textId="77777777" w:rsidR="007C5F8B" w:rsidRDefault="007C5F8B" w:rsidP="006A0E1E">
      <w:pPr>
        <w:pStyle w:val="ListParagraph"/>
        <w:widowControl/>
        <w:adjustRightInd w:val="0"/>
        <w:ind w:left="16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The tariff is reflected in cents per kilometer and is composed following </w:t>
      </w:r>
    </w:p>
    <w:p w14:paraId="4E41A6F2" w14:textId="77777777" w:rsidR="006A0E1E" w:rsidRDefault="007C5F8B" w:rsidP="007C5F8B">
      <w:pPr>
        <w:pStyle w:val="ListParagraph"/>
        <w:widowControl/>
        <w:numPr>
          <w:ilvl w:val="0"/>
          <w:numId w:val="6"/>
        </w:numPr>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Fixed cost of the Vehicle </w:t>
      </w:r>
    </w:p>
    <w:p w14:paraId="47AE61B6" w14:textId="77777777" w:rsidR="007C5F8B" w:rsidRDefault="007C5F8B" w:rsidP="007C5F8B">
      <w:pPr>
        <w:pStyle w:val="ListParagraph"/>
        <w:widowControl/>
        <w:numPr>
          <w:ilvl w:val="0"/>
          <w:numId w:val="6"/>
        </w:numPr>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Total running of the vehicle </w:t>
      </w:r>
    </w:p>
    <w:p w14:paraId="07E76E1E" w14:textId="77777777" w:rsidR="007C5F8B" w:rsidRDefault="007C5F8B" w:rsidP="007C5F8B">
      <w:pPr>
        <w:pStyle w:val="ListParagraph"/>
        <w:widowControl/>
        <w:numPr>
          <w:ilvl w:val="0"/>
          <w:numId w:val="6"/>
        </w:numPr>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Fuel factor </w:t>
      </w:r>
    </w:p>
    <w:p w14:paraId="5478370F" w14:textId="77777777" w:rsidR="007C5F8B" w:rsidRDefault="007C5F8B" w:rsidP="007C5F8B">
      <w:pPr>
        <w:widowControl/>
        <w:adjustRightInd w:val="0"/>
        <w:ind w:left="720"/>
        <w:rPr>
          <w:rFonts w:ascii="Arial" w:eastAsia="Calibri" w:hAnsi="Arial" w:cs="Arial"/>
          <w:bCs/>
          <w:color w:val="000000"/>
          <w:sz w:val="28"/>
          <w:szCs w:val="28"/>
          <w:lang w:val="en-US" w:eastAsia="en-US" w:bidi="ar-SA"/>
        </w:rPr>
      </w:pPr>
    </w:p>
    <w:p w14:paraId="22E52333" w14:textId="77777777" w:rsidR="007C5F8B" w:rsidRPr="007C5F8B" w:rsidRDefault="007C5F8B" w:rsidP="007C5F8B">
      <w:pPr>
        <w:pStyle w:val="ListParagraph"/>
        <w:widowControl/>
        <w:numPr>
          <w:ilvl w:val="1"/>
          <w:numId w:val="5"/>
        </w:numPr>
        <w:adjustRightInd w:val="0"/>
        <w:rPr>
          <w:rFonts w:ascii="Arial" w:eastAsia="Calibri" w:hAnsi="Arial" w:cs="Arial"/>
          <w:bCs/>
          <w:color w:val="000000"/>
          <w:sz w:val="28"/>
          <w:szCs w:val="28"/>
          <w:lang w:val="en-US" w:eastAsia="en-US" w:bidi="ar-SA"/>
        </w:rPr>
      </w:pPr>
      <w:r w:rsidRPr="007C5F8B">
        <w:rPr>
          <w:rFonts w:ascii="Arial" w:eastAsia="Calibri" w:hAnsi="Arial" w:cs="Arial"/>
          <w:bCs/>
          <w:color w:val="000000"/>
          <w:sz w:val="28"/>
          <w:szCs w:val="28"/>
          <w:lang w:val="en-US" w:eastAsia="en-US" w:bidi="ar-SA"/>
        </w:rPr>
        <w:t>Total fixed cost</w:t>
      </w:r>
    </w:p>
    <w:p w14:paraId="4B8432D2" w14:textId="77777777" w:rsidR="007C5F8B" w:rsidRDefault="007C5F8B" w:rsidP="007C5F8B">
      <w:pPr>
        <w:widowControl/>
        <w:adjustRightInd w:val="0"/>
        <w:ind w:left="1680"/>
        <w:rPr>
          <w:rFonts w:ascii="Arial" w:eastAsia="Calibri" w:hAnsi="Arial" w:cs="Arial"/>
          <w:bCs/>
          <w:color w:val="000000"/>
          <w:sz w:val="28"/>
          <w:szCs w:val="28"/>
          <w:lang w:val="en-US" w:eastAsia="en-US" w:bidi="ar-SA"/>
        </w:rPr>
      </w:pPr>
    </w:p>
    <w:p w14:paraId="299E6D38" w14:textId="77777777" w:rsidR="007C5F8B" w:rsidRDefault="007C5F8B" w:rsidP="007C5F8B">
      <w:pPr>
        <w:widowControl/>
        <w:adjustRightInd w:val="0"/>
        <w:ind w:left="16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The fixed costs will be as set out in the attached</w:t>
      </w:r>
      <w:r w:rsidR="00E410D1">
        <w:rPr>
          <w:rFonts w:ascii="Arial" w:eastAsia="Calibri" w:hAnsi="Arial" w:cs="Arial"/>
          <w:bCs/>
          <w:color w:val="000000"/>
          <w:sz w:val="28"/>
          <w:szCs w:val="28"/>
          <w:lang w:val="en-US" w:eastAsia="en-US" w:bidi="ar-SA"/>
        </w:rPr>
        <w:t xml:space="preserve"> </w:t>
      </w:r>
      <w:r w:rsidR="00DC1DDA" w:rsidRPr="00DC1DDA">
        <w:rPr>
          <w:rFonts w:ascii="Arial" w:eastAsia="Calibri" w:hAnsi="Arial" w:cs="Arial"/>
          <w:bCs/>
          <w:color w:val="000000"/>
          <w:sz w:val="28"/>
          <w:szCs w:val="28"/>
          <w:highlight w:val="yellow"/>
          <w:lang w:val="en-US" w:eastAsia="en-US" w:bidi="ar-SA"/>
        </w:rPr>
        <w:t xml:space="preserve">Gazette no. 46015 </w:t>
      </w:r>
      <w:r w:rsidRPr="00DC1DDA">
        <w:rPr>
          <w:rFonts w:ascii="Arial" w:eastAsia="Calibri" w:hAnsi="Arial" w:cs="Arial"/>
          <w:bCs/>
          <w:color w:val="000000"/>
          <w:sz w:val="28"/>
          <w:szCs w:val="28"/>
          <w:highlight w:val="yellow"/>
          <w:lang w:val="en-US" w:eastAsia="en-US" w:bidi="ar-SA"/>
        </w:rPr>
        <w:t xml:space="preserve">released </w:t>
      </w:r>
      <w:r w:rsidR="00DC1DDA" w:rsidRPr="00DC1DDA">
        <w:rPr>
          <w:rFonts w:ascii="Arial" w:eastAsia="Calibri" w:hAnsi="Arial" w:cs="Arial"/>
          <w:bCs/>
          <w:color w:val="000000"/>
          <w:sz w:val="28"/>
          <w:szCs w:val="28"/>
          <w:highlight w:val="yellow"/>
          <w:lang w:val="en-US" w:eastAsia="en-US" w:bidi="ar-SA"/>
        </w:rPr>
        <w:t>o</w:t>
      </w:r>
      <w:r w:rsidRPr="00DC1DDA">
        <w:rPr>
          <w:rFonts w:ascii="Arial" w:eastAsia="Calibri" w:hAnsi="Arial" w:cs="Arial"/>
          <w:bCs/>
          <w:color w:val="000000"/>
          <w:sz w:val="28"/>
          <w:szCs w:val="28"/>
          <w:highlight w:val="yellow"/>
          <w:lang w:val="en-US" w:eastAsia="en-US" w:bidi="ar-SA"/>
        </w:rPr>
        <w:t>n</w:t>
      </w:r>
      <w:r w:rsidR="00DC1DDA" w:rsidRPr="00DC1DDA">
        <w:rPr>
          <w:rFonts w:ascii="Arial" w:eastAsia="Calibri" w:hAnsi="Arial" w:cs="Arial"/>
          <w:bCs/>
          <w:color w:val="000000"/>
          <w:sz w:val="28"/>
          <w:szCs w:val="28"/>
          <w:highlight w:val="yellow"/>
          <w:lang w:val="en-US" w:eastAsia="en-US" w:bidi="ar-SA"/>
        </w:rPr>
        <w:t xml:space="preserve"> the 8</w:t>
      </w:r>
      <w:r w:rsidR="00DC1DDA" w:rsidRPr="00DC1DDA">
        <w:rPr>
          <w:rFonts w:ascii="Arial" w:eastAsia="Calibri" w:hAnsi="Arial" w:cs="Arial"/>
          <w:bCs/>
          <w:color w:val="000000"/>
          <w:sz w:val="28"/>
          <w:szCs w:val="28"/>
          <w:highlight w:val="yellow"/>
          <w:vertAlign w:val="superscript"/>
          <w:lang w:val="en-US" w:eastAsia="en-US" w:bidi="ar-SA"/>
        </w:rPr>
        <w:t>th</w:t>
      </w:r>
      <w:r w:rsidR="00DC1DDA" w:rsidRPr="00DC1DDA">
        <w:rPr>
          <w:rFonts w:ascii="Arial" w:eastAsia="Calibri" w:hAnsi="Arial" w:cs="Arial"/>
          <w:bCs/>
          <w:color w:val="000000"/>
          <w:sz w:val="28"/>
          <w:szCs w:val="28"/>
          <w:highlight w:val="yellow"/>
          <w:lang w:val="en-US" w:eastAsia="en-US" w:bidi="ar-SA"/>
        </w:rPr>
        <w:t xml:space="preserve"> of March</w:t>
      </w:r>
      <w:r w:rsidRPr="00DC1DDA">
        <w:rPr>
          <w:rFonts w:ascii="Arial" w:eastAsia="Calibri" w:hAnsi="Arial" w:cs="Arial"/>
          <w:bCs/>
          <w:color w:val="000000"/>
          <w:sz w:val="28"/>
          <w:szCs w:val="28"/>
          <w:highlight w:val="yellow"/>
          <w:lang w:val="en-US" w:eastAsia="en-US" w:bidi="ar-SA"/>
        </w:rPr>
        <w:t xml:space="preserve"> </w:t>
      </w:r>
      <w:r w:rsidR="00C601F9" w:rsidRPr="00DC1DDA">
        <w:rPr>
          <w:rFonts w:ascii="Arial" w:eastAsia="Calibri" w:hAnsi="Arial" w:cs="Arial"/>
          <w:bCs/>
          <w:color w:val="000000"/>
          <w:sz w:val="28"/>
          <w:szCs w:val="28"/>
          <w:highlight w:val="yellow"/>
          <w:lang w:val="en-US" w:eastAsia="en-US" w:bidi="ar-SA"/>
        </w:rPr>
        <w:t>2022</w:t>
      </w:r>
      <w:r w:rsidR="00C601F9">
        <w:rPr>
          <w:rFonts w:ascii="Arial" w:eastAsia="Calibri" w:hAnsi="Arial" w:cs="Arial"/>
          <w:bCs/>
          <w:color w:val="000000"/>
          <w:sz w:val="28"/>
          <w:szCs w:val="28"/>
          <w:lang w:val="en-US" w:eastAsia="en-US" w:bidi="ar-SA"/>
        </w:rPr>
        <w:t>.</w:t>
      </w:r>
      <w:r>
        <w:rPr>
          <w:rFonts w:ascii="Arial" w:eastAsia="Calibri" w:hAnsi="Arial" w:cs="Arial"/>
          <w:bCs/>
          <w:color w:val="000000"/>
          <w:sz w:val="28"/>
          <w:szCs w:val="28"/>
          <w:lang w:val="en-US" w:eastAsia="en-US" w:bidi="ar-SA"/>
        </w:rPr>
        <w:t xml:space="preserve"> </w:t>
      </w:r>
    </w:p>
    <w:p w14:paraId="3DD0C965" w14:textId="77777777" w:rsidR="007C5F8B" w:rsidRDefault="007C5F8B" w:rsidP="007C5F8B">
      <w:pPr>
        <w:widowControl/>
        <w:adjustRightInd w:val="0"/>
        <w:rPr>
          <w:rFonts w:ascii="Arial" w:eastAsia="Calibri" w:hAnsi="Arial" w:cs="Arial"/>
          <w:bCs/>
          <w:color w:val="000000"/>
          <w:sz w:val="28"/>
          <w:szCs w:val="28"/>
          <w:lang w:val="en-US" w:eastAsia="en-US" w:bidi="ar-SA"/>
        </w:rPr>
      </w:pPr>
    </w:p>
    <w:p w14:paraId="0DCB0F8C" w14:textId="77777777" w:rsidR="007C5F8B" w:rsidRDefault="007C5F8B" w:rsidP="007C5F8B">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 1.5</w:t>
      </w:r>
      <w:r>
        <w:rPr>
          <w:rFonts w:ascii="Arial" w:eastAsia="Calibri" w:hAnsi="Arial" w:cs="Arial"/>
          <w:bCs/>
          <w:color w:val="000000"/>
          <w:sz w:val="28"/>
          <w:szCs w:val="28"/>
          <w:lang w:val="en-US" w:eastAsia="en-US" w:bidi="ar-SA"/>
        </w:rPr>
        <w:tab/>
        <w:t xml:space="preserve"> Total running Cost </w:t>
      </w:r>
    </w:p>
    <w:p w14:paraId="422017E5" w14:textId="77777777" w:rsidR="007C5F8B" w:rsidRDefault="007C5F8B" w:rsidP="007C5F8B">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   </w:t>
      </w:r>
    </w:p>
    <w:p w14:paraId="64418235" w14:textId="77777777" w:rsidR="007C5F8B" w:rsidRDefault="007C5F8B" w:rsidP="007C5F8B">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   Average running cost are those costs vary directly with the </w:t>
      </w:r>
    </w:p>
    <w:p w14:paraId="402D192D" w14:textId="77777777" w:rsidR="007C5F8B" w:rsidRDefault="007C5F8B" w:rsidP="007C5F8B">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   Kilometers travelled. These are fuel, service and repairs and </w:t>
      </w:r>
    </w:p>
    <w:p w14:paraId="1D2B98BC" w14:textId="77777777" w:rsidR="007C5F8B" w:rsidRDefault="007C5F8B" w:rsidP="007C5F8B">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   Tyre costs. </w:t>
      </w:r>
    </w:p>
    <w:p w14:paraId="2C8F1F6B" w14:textId="77777777" w:rsidR="007C5F8B" w:rsidRDefault="007C5F8B" w:rsidP="007C5F8B">
      <w:pPr>
        <w:widowControl/>
        <w:adjustRightInd w:val="0"/>
        <w:rPr>
          <w:rFonts w:ascii="Arial" w:eastAsia="Calibri" w:hAnsi="Arial" w:cs="Arial"/>
          <w:bCs/>
          <w:color w:val="000000"/>
          <w:sz w:val="28"/>
          <w:szCs w:val="28"/>
          <w:lang w:val="en-US" w:eastAsia="en-US" w:bidi="ar-SA"/>
        </w:rPr>
      </w:pPr>
    </w:p>
    <w:p w14:paraId="09B50B6A" w14:textId="77777777" w:rsidR="007C5F8B" w:rsidRDefault="007C5F8B" w:rsidP="007C5F8B">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1.6</w:t>
      </w:r>
      <w:r>
        <w:rPr>
          <w:rFonts w:ascii="Arial" w:eastAsia="Calibri" w:hAnsi="Arial" w:cs="Arial"/>
          <w:bCs/>
          <w:color w:val="000000"/>
          <w:sz w:val="28"/>
          <w:szCs w:val="28"/>
          <w:lang w:val="en-US" w:eastAsia="en-US" w:bidi="ar-SA"/>
        </w:rPr>
        <w:tab/>
        <w:t xml:space="preserve"> Fuel Factor </w:t>
      </w:r>
    </w:p>
    <w:p w14:paraId="01839630" w14:textId="77777777" w:rsidR="007C5F8B" w:rsidRDefault="007C5F8B" w:rsidP="007C5F8B">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      </w:t>
      </w:r>
    </w:p>
    <w:p w14:paraId="30255727" w14:textId="77777777" w:rsidR="001E51D1" w:rsidRDefault="007C5F8B" w:rsidP="001E51D1">
      <w:pPr>
        <w:widowControl/>
        <w:adjustRightInd w:val="0"/>
        <w:ind w:left="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sidR="00D86164">
        <w:rPr>
          <w:rFonts w:ascii="Arial" w:eastAsia="Calibri" w:hAnsi="Arial" w:cs="Arial"/>
          <w:bCs/>
          <w:color w:val="000000"/>
          <w:sz w:val="28"/>
          <w:szCs w:val="28"/>
          <w:lang w:val="en-US" w:eastAsia="en-US" w:bidi="ar-SA"/>
        </w:rPr>
        <w:t xml:space="preserve">This is calculated </w:t>
      </w:r>
      <w:r w:rsidR="001E51D1">
        <w:rPr>
          <w:rFonts w:ascii="Arial" w:eastAsia="Calibri" w:hAnsi="Arial" w:cs="Arial"/>
          <w:bCs/>
          <w:color w:val="000000"/>
          <w:sz w:val="28"/>
          <w:szCs w:val="28"/>
          <w:lang w:val="en-US" w:eastAsia="en-US" w:bidi="ar-SA"/>
        </w:rPr>
        <w:t xml:space="preserve">by using an average of fuel consumption </w:t>
      </w:r>
    </w:p>
    <w:p w14:paraId="238D30FD" w14:textId="77777777" w:rsidR="001E51D1" w:rsidRDefault="001E51D1" w:rsidP="001E51D1">
      <w:pPr>
        <w:widowControl/>
        <w:adjustRightInd w:val="0"/>
        <w:ind w:left="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Figures, as published by the manufactures, per group of </w:t>
      </w:r>
    </w:p>
    <w:p w14:paraId="7A9D1344" w14:textId="77777777" w:rsidR="001E51D1" w:rsidRDefault="001E51D1" w:rsidP="001E51D1">
      <w:pPr>
        <w:widowControl/>
        <w:adjustRightInd w:val="0"/>
        <w:ind w:left="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Vehicle within the specified engine category.</w:t>
      </w:r>
    </w:p>
    <w:p w14:paraId="76F9067B" w14:textId="77777777" w:rsidR="001E51D1" w:rsidRDefault="001E51D1" w:rsidP="001E51D1">
      <w:pPr>
        <w:widowControl/>
        <w:adjustRightInd w:val="0"/>
        <w:ind w:left="720"/>
        <w:rPr>
          <w:rFonts w:ascii="Arial" w:eastAsia="Calibri" w:hAnsi="Arial" w:cs="Arial"/>
          <w:bCs/>
          <w:color w:val="000000"/>
          <w:sz w:val="28"/>
          <w:szCs w:val="28"/>
          <w:lang w:val="en-US" w:eastAsia="en-US" w:bidi="ar-SA"/>
        </w:rPr>
      </w:pPr>
    </w:p>
    <w:p w14:paraId="4A7A9F22" w14:textId="77777777" w:rsidR="001E51D1" w:rsidRPr="005466CD" w:rsidRDefault="001E51D1" w:rsidP="001E51D1">
      <w:pPr>
        <w:widowControl/>
        <w:adjustRightInd w:val="0"/>
        <w:ind w:left="720"/>
        <w:rPr>
          <w:rFonts w:ascii="Arial" w:eastAsia="Calibri" w:hAnsi="Arial" w:cs="Arial"/>
          <w:bCs/>
          <w:color w:val="000000"/>
          <w:sz w:val="28"/>
          <w:szCs w:val="28"/>
          <w:highlight w:val="yellow"/>
          <w:lang w:val="en-US" w:eastAsia="en-US" w:bidi="ar-SA"/>
        </w:rPr>
      </w:pPr>
      <w:r>
        <w:rPr>
          <w:rFonts w:ascii="Arial" w:eastAsia="Calibri" w:hAnsi="Arial" w:cs="Arial"/>
          <w:bCs/>
          <w:color w:val="000000"/>
          <w:sz w:val="28"/>
          <w:szCs w:val="28"/>
          <w:lang w:val="en-US" w:eastAsia="en-US" w:bidi="ar-SA"/>
        </w:rPr>
        <w:tab/>
      </w:r>
      <w:r w:rsidRPr="005466CD">
        <w:rPr>
          <w:rFonts w:ascii="Arial" w:eastAsia="Calibri" w:hAnsi="Arial" w:cs="Arial"/>
          <w:bCs/>
          <w:color w:val="000000"/>
          <w:sz w:val="28"/>
          <w:szCs w:val="28"/>
          <w:highlight w:val="yellow"/>
          <w:lang w:val="en-US" w:eastAsia="en-US" w:bidi="ar-SA"/>
        </w:rPr>
        <w:t xml:space="preserve">To calculate the fuel cents per km you must first determine the </w:t>
      </w:r>
    </w:p>
    <w:p w14:paraId="5D37BE55" w14:textId="77777777" w:rsidR="001E51D1" w:rsidRDefault="001E51D1" w:rsidP="001E51D1">
      <w:pPr>
        <w:widowControl/>
        <w:adjustRightInd w:val="0"/>
        <w:ind w:left="1440"/>
        <w:rPr>
          <w:rFonts w:ascii="Arial" w:eastAsia="Calibri" w:hAnsi="Arial" w:cs="Arial"/>
          <w:bCs/>
          <w:color w:val="000000"/>
          <w:sz w:val="28"/>
          <w:szCs w:val="28"/>
          <w:lang w:val="en-US" w:eastAsia="en-US" w:bidi="ar-SA"/>
        </w:rPr>
      </w:pPr>
      <w:r w:rsidRPr="005466CD">
        <w:rPr>
          <w:rFonts w:ascii="Arial" w:eastAsia="Calibri" w:hAnsi="Arial" w:cs="Arial"/>
          <w:bCs/>
          <w:color w:val="000000"/>
          <w:sz w:val="28"/>
          <w:szCs w:val="28"/>
          <w:highlight w:val="yellow"/>
          <w:lang w:val="en-US" w:eastAsia="en-US" w:bidi="ar-SA"/>
        </w:rPr>
        <w:t xml:space="preserve">Prevailing of fuel price in Rands and cents (e.g as at </w:t>
      </w:r>
      <w:r w:rsidR="005466CD" w:rsidRPr="005466CD">
        <w:rPr>
          <w:rFonts w:ascii="Arial" w:eastAsia="Calibri" w:hAnsi="Arial" w:cs="Arial"/>
          <w:bCs/>
          <w:color w:val="000000"/>
          <w:sz w:val="28"/>
          <w:szCs w:val="28"/>
          <w:highlight w:val="yellow"/>
          <w:lang w:val="en-US" w:eastAsia="en-US" w:bidi="ar-SA"/>
        </w:rPr>
        <w:t>7</w:t>
      </w:r>
      <w:r w:rsidRPr="005466CD">
        <w:rPr>
          <w:rFonts w:ascii="Arial" w:eastAsia="Calibri" w:hAnsi="Arial" w:cs="Arial"/>
          <w:bCs/>
          <w:color w:val="000000"/>
          <w:sz w:val="28"/>
          <w:szCs w:val="28"/>
          <w:highlight w:val="yellow"/>
          <w:lang w:val="en-US" w:eastAsia="en-US" w:bidi="ar-SA"/>
        </w:rPr>
        <w:t xml:space="preserve"> April 20</w:t>
      </w:r>
      <w:r w:rsidR="005466CD" w:rsidRPr="005466CD">
        <w:rPr>
          <w:rFonts w:ascii="Arial" w:eastAsia="Calibri" w:hAnsi="Arial" w:cs="Arial"/>
          <w:bCs/>
          <w:color w:val="000000"/>
          <w:sz w:val="28"/>
          <w:szCs w:val="28"/>
          <w:highlight w:val="yellow"/>
          <w:lang w:val="en-US" w:eastAsia="en-US" w:bidi="ar-SA"/>
        </w:rPr>
        <w:t>21</w:t>
      </w:r>
      <w:r w:rsidRPr="005466CD">
        <w:rPr>
          <w:rFonts w:ascii="Arial" w:eastAsia="Calibri" w:hAnsi="Arial" w:cs="Arial"/>
          <w:bCs/>
          <w:color w:val="000000"/>
          <w:sz w:val="28"/>
          <w:szCs w:val="28"/>
          <w:highlight w:val="yellow"/>
          <w:lang w:val="en-US" w:eastAsia="en-US" w:bidi="ar-SA"/>
        </w:rPr>
        <w:t>, petrol was at R</w:t>
      </w:r>
      <w:r w:rsidR="005466CD" w:rsidRPr="005466CD">
        <w:rPr>
          <w:rFonts w:ascii="Arial" w:eastAsia="Calibri" w:hAnsi="Arial" w:cs="Arial"/>
          <w:bCs/>
          <w:color w:val="000000"/>
          <w:sz w:val="28"/>
          <w:szCs w:val="28"/>
          <w:highlight w:val="yellow"/>
          <w:lang w:val="en-US" w:eastAsia="en-US" w:bidi="ar-SA"/>
        </w:rPr>
        <w:t>17</w:t>
      </w:r>
      <w:r w:rsidRPr="005466CD">
        <w:rPr>
          <w:rFonts w:ascii="Arial" w:eastAsia="Calibri" w:hAnsi="Arial" w:cs="Arial"/>
          <w:bCs/>
          <w:color w:val="000000"/>
          <w:sz w:val="28"/>
          <w:szCs w:val="28"/>
          <w:highlight w:val="yellow"/>
          <w:lang w:val="en-US" w:eastAsia="en-US" w:bidi="ar-SA"/>
        </w:rPr>
        <w:t xml:space="preserve">- </w:t>
      </w:r>
      <w:r w:rsidR="005466CD" w:rsidRPr="005466CD">
        <w:rPr>
          <w:rFonts w:ascii="Arial" w:eastAsia="Calibri" w:hAnsi="Arial" w:cs="Arial"/>
          <w:bCs/>
          <w:color w:val="000000"/>
          <w:sz w:val="28"/>
          <w:szCs w:val="28"/>
          <w:highlight w:val="yellow"/>
          <w:lang w:val="en-US" w:eastAsia="en-US" w:bidi="ar-SA"/>
        </w:rPr>
        <w:t>10</w:t>
      </w:r>
      <w:r w:rsidRPr="005466CD">
        <w:rPr>
          <w:rFonts w:ascii="Arial" w:eastAsia="Calibri" w:hAnsi="Arial" w:cs="Arial"/>
          <w:bCs/>
          <w:color w:val="000000"/>
          <w:sz w:val="28"/>
          <w:szCs w:val="28"/>
          <w:highlight w:val="yellow"/>
          <w:lang w:val="en-US" w:eastAsia="en-US" w:bidi="ar-SA"/>
        </w:rPr>
        <w:t xml:space="preserve"> per litre and diesel at R</w:t>
      </w:r>
      <w:r w:rsidR="005466CD" w:rsidRPr="005466CD">
        <w:rPr>
          <w:rFonts w:ascii="Arial" w:eastAsia="Calibri" w:hAnsi="Arial" w:cs="Arial"/>
          <w:bCs/>
          <w:color w:val="000000"/>
          <w:sz w:val="28"/>
          <w:szCs w:val="28"/>
          <w:highlight w:val="yellow"/>
          <w:lang w:val="en-US" w:eastAsia="en-US" w:bidi="ar-SA"/>
        </w:rPr>
        <w:t>14.77</w:t>
      </w:r>
      <w:r w:rsidRPr="005466CD">
        <w:rPr>
          <w:rFonts w:ascii="Arial" w:eastAsia="Calibri" w:hAnsi="Arial" w:cs="Arial"/>
          <w:bCs/>
          <w:color w:val="000000"/>
          <w:sz w:val="28"/>
          <w:szCs w:val="28"/>
          <w:highlight w:val="yellow"/>
          <w:lang w:val="en-US" w:eastAsia="en-US" w:bidi="ar-SA"/>
        </w:rPr>
        <w:t xml:space="preserve"> per litre in Mandeni area.</w:t>
      </w:r>
    </w:p>
    <w:p w14:paraId="3E8D9AB2" w14:textId="77777777" w:rsidR="001E51D1" w:rsidRDefault="001E51D1" w:rsidP="001E51D1">
      <w:pPr>
        <w:widowControl/>
        <w:adjustRightInd w:val="0"/>
        <w:ind w:left="1440"/>
        <w:rPr>
          <w:rFonts w:ascii="Arial" w:eastAsia="Calibri" w:hAnsi="Arial" w:cs="Arial"/>
          <w:bCs/>
          <w:color w:val="000000"/>
          <w:sz w:val="28"/>
          <w:szCs w:val="28"/>
          <w:lang w:val="en-US" w:eastAsia="en-US" w:bidi="ar-SA"/>
        </w:rPr>
      </w:pPr>
    </w:p>
    <w:p w14:paraId="59747402" w14:textId="77777777" w:rsidR="001E51D1" w:rsidRDefault="001E51D1" w:rsidP="001E51D1">
      <w:pPr>
        <w:widowControl/>
        <w:adjustRightInd w:val="0"/>
        <w:ind w:left="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The fuel cost cents per km calculation is then determine by multiplying the fuel factor by the Rands and cents of the fuel.</w:t>
      </w:r>
    </w:p>
    <w:p w14:paraId="6393464B" w14:textId="77777777" w:rsidR="001E51D1" w:rsidRDefault="001E51D1" w:rsidP="001E51D1">
      <w:pPr>
        <w:widowControl/>
        <w:adjustRightInd w:val="0"/>
        <w:rPr>
          <w:rFonts w:ascii="Arial" w:eastAsia="Calibri" w:hAnsi="Arial" w:cs="Arial"/>
          <w:bCs/>
          <w:color w:val="000000"/>
          <w:sz w:val="28"/>
          <w:szCs w:val="28"/>
          <w:lang w:val="en-US" w:eastAsia="en-US" w:bidi="ar-SA"/>
        </w:rPr>
      </w:pPr>
    </w:p>
    <w:p w14:paraId="23FC95B9" w14:textId="77777777" w:rsidR="001E51D1" w:rsidRDefault="001E51D1" w:rsidP="001E51D1">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     1.7</w:t>
      </w:r>
      <w:r>
        <w:rPr>
          <w:rFonts w:ascii="Arial" w:eastAsia="Calibri" w:hAnsi="Arial" w:cs="Arial"/>
          <w:bCs/>
          <w:color w:val="000000"/>
          <w:sz w:val="28"/>
          <w:szCs w:val="28"/>
          <w:lang w:val="en-US" w:eastAsia="en-US" w:bidi="ar-SA"/>
        </w:rPr>
        <w:tab/>
        <w:t>An allowance bearing Job or Post</w:t>
      </w:r>
    </w:p>
    <w:p w14:paraId="2C0891F5" w14:textId="77777777" w:rsidR="001E51D1" w:rsidRDefault="001E51D1" w:rsidP="001E51D1">
      <w:pPr>
        <w:widowControl/>
        <w:adjustRightInd w:val="0"/>
        <w:rPr>
          <w:rFonts w:ascii="Arial" w:eastAsia="Calibri" w:hAnsi="Arial" w:cs="Arial"/>
          <w:bCs/>
          <w:color w:val="000000"/>
          <w:sz w:val="28"/>
          <w:szCs w:val="28"/>
          <w:lang w:val="en-US" w:eastAsia="en-US" w:bidi="ar-SA"/>
        </w:rPr>
      </w:pPr>
    </w:p>
    <w:p w14:paraId="5FD41CDF" w14:textId="77777777" w:rsidR="001E51D1" w:rsidRDefault="001E51D1" w:rsidP="001E51D1">
      <w:pPr>
        <w:widowControl/>
        <w:adjustRightInd w:val="0"/>
        <w:ind w:left="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 job or post to which a fixed or running monthly transport allowance is couple</w:t>
      </w:r>
      <w:r w:rsidR="00C601F9">
        <w:rPr>
          <w:rFonts w:ascii="Arial" w:eastAsia="Calibri" w:hAnsi="Arial" w:cs="Arial"/>
          <w:bCs/>
          <w:color w:val="000000"/>
          <w:sz w:val="28"/>
          <w:szCs w:val="28"/>
          <w:lang w:val="en-US" w:eastAsia="en-US" w:bidi="ar-SA"/>
        </w:rPr>
        <w:t>d</w:t>
      </w:r>
      <w:r>
        <w:rPr>
          <w:rFonts w:ascii="Arial" w:eastAsia="Calibri" w:hAnsi="Arial" w:cs="Arial"/>
          <w:bCs/>
          <w:color w:val="000000"/>
          <w:sz w:val="28"/>
          <w:szCs w:val="28"/>
          <w:lang w:val="en-US" w:eastAsia="en-US" w:bidi="ar-SA"/>
        </w:rPr>
        <w:t xml:space="preserve"> and which qualify for a vehicle loan in terms of the scheme.</w:t>
      </w:r>
    </w:p>
    <w:p w14:paraId="6764920B" w14:textId="77777777" w:rsidR="001E51D1" w:rsidRDefault="001E51D1" w:rsidP="005466CD">
      <w:pPr>
        <w:widowControl/>
        <w:adjustRightInd w:val="0"/>
        <w:rPr>
          <w:rFonts w:ascii="Arial" w:eastAsia="Calibri" w:hAnsi="Arial" w:cs="Arial"/>
          <w:bCs/>
          <w:color w:val="000000"/>
          <w:sz w:val="28"/>
          <w:szCs w:val="28"/>
          <w:lang w:val="en-US" w:eastAsia="en-US" w:bidi="ar-SA"/>
        </w:rPr>
      </w:pPr>
    </w:p>
    <w:p w14:paraId="18439394" w14:textId="77777777" w:rsidR="001E51D1" w:rsidRDefault="001E51D1" w:rsidP="001E51D1">
      <w:pPr>
        <w:widowControl/>
        <w:adjustRightInd w:val="0"/>
        <w:rPr>
          <w:rFonts w:ascii="Arial" w:eastAsia="Calibri" w:hAnsi="Arial" w:cs="Arial"/>
          <w:bCs/>
          <w:color w:val="000000"/>
          <w:sz w:val="28"/>
          <w:szCs w:val="28"/>
          <w:lang w:val="en-US" w:eastAsia="en-US" w:bidi="ar-SA"/>
        </w:rPr>
      </w:pPr>
    </w:p>
    <w:p w14:paraId="73815799" w14:textId="77777777" w:rsidR="001E51D1" w:rsidRDefault="001E51D1" w:rsidP="001E51D1">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    1.</w:t>
      </w:r>
      <w:r w:rsidR="005466CD">
        <w:rPr>
          <w:rFonts w:ascii="Arial" w:eastAsia="Calibri" w:hAnsi="Arial" w:cs="Arial"/>
          <w:bCs/>
          <w:color w:val="000000"/>
          <w:sz w:val="28"/>
          <w:szCs w:val="28"/>
          <w:lang w:val="en-US" w:eastAsia="en-US" w:bidi="ar-SA"/>
        </w:rPr>
        <w:t>8</w:t>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Council </w:t>
      </w:r>
    </w:p>
    <w:p w14:paraId="440A89AF" w14:textId="77777777" w:rsidR="001E51D1" w:rsidRDefault="001E51D1" w:rsidP="001E51D1">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p>
    <w:p w14:paraId="6350D736" w14:textId="77777777" w:rsidR="001E51D1" w:rsidRDefault="001E51D1" w:rsidP="001E51D1">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Mandeni Municipality </w:t>
      </w:r>
    </w:p>
    <w:p w14:paraId="2F5D2E40" w14:textId="77777777" w:rsidR="001E51D1" w:rsidRDefault="001E51D1" w:rsidP="001E51D1">
      <w:pPr>
        <w:widowControl/>
        <w:adjustRightInd w:val="0"/>
        <w:rPr>
          <w:rFonts w:ascii="Arial" w:eastAsia="Calibri" w:hAnsi="Arial" w:cs="Arial"/>
          <w:bCs/>
          <w:color w:val="000000"/>
          <w:sz w:val="28"/>
          <w:szCs w:val="28"/>
          <w:lang w:val="en-US" w:eastAsia="en-US" w:bidi="ar-SA"/>
        </w:rPr>
      </w:pPr>
    </w:p>
    <w:p w14:paraId="24C41BDA" w14:textId="77777777" w:rsidR="00CD28C7" w:rsidRDefault="00CD28C7" w:rsidP="001E51D1">
      <w:pPr>
        <w:widowControl/>
        <w:adjustRightInd w:val="0"/>
        <w:rPr>
          <w:rFonts w:ascii="Arial" w:eastAsia="Calibri" w:hAnsi="Arial" w:cs="Arial"/>
          <w:bCs/>
          <w:color w:val="000000"/>
          <w:sz w:val="28"/>
          <w:szCs w:val="28"/>
          <w:lang w:val="en-US" w:eastAsia="en-US" w:bidi="ar-SA"/>
        </w:rPr>
      </w:pPr>
      <w:r w:rsidRPr="006B7028">
        <w:rPr>
          <w:rFonts w:ascii="Arial" w:eastAsia="Calibri" w:hAnsi="Arial" w:cs="Arial"/>
          <w:b/>
          <w:bCs/>
          <w:color w:val="000000"/>
          <w:sz w:val="28"/>
          <w:szCs w:val="28"/>
          <w:lang w:val="en-US" w:eastAsia="en-US" w:bidi="ar-SA"/>
        </w:rPr>
        <w:t>2.</w:t>
      </w:r>
      <w:r w:rsidRPr="006B7028">
        <w:rPr>
          <w:rFonts w:ascii="Arial" w:eastAsia="Calibri" w:hAnsi="Arial" w:cs="Arial"/>
          <w:b/>
          <w:bCs/>
          <w:color w:val="000000"/>
          <w:sz w:val="28"/>
          <w:szCs w:val="28"/>
          <w:lang w:val="en-US" w:eastAsia="en-US" w:bidi="ar-SA"/>
        </w:rPr>
        <w:tab/>
      </w:r>
      <w:r w:rsidRPr="006B7028">
        <w:rPr>
          <w:rFonts w:ascii="Arial" w:eastAsia="Calibri" w:hAnsi="Arial" w:cs="Arial"/>
          <w:b/>
          <w:bCs/>
          <w:color w:val="000000"/>
          <w:sz w:val="28"/>
          <w:szCs w:val="28"/>
          <w:lang w:val="en-US" w:eastAsia="en-US" w:bidi="ar-SA"/>
        </w:rPr>
        <w:tab/>
      </w:r>
      <w:r w:rsidRPr="003F62FD">
        <w:rPr>
          <w:rFonts w:ascii="Arial" w:eastAsia="Calibri" w:hAnsi="Arial" w:cs="Arial"/>
          <w:b/>
          <w:bCs/>
          <w:color w:val="000000"/>
          <w:sz w:val="28"/>
          <w:szCs w:val="28"/>
          <w:lang w:val="en-US" w:eastAsia="en-US" w:bidi="ar-SA"/>
        </w:rPr>
        <w:t>OBJECT</w:t>
      </w:r>
      <w:r w:rsidR="005466CD">
        <w:rPr>
          <w:rFonts w:ascii="Arial" w:eastAsia="Calibri" w:hAnsi="Arial" w:cs="Arial"/>
          <w:b/>
          <w:bCs/>
          <w:color w:val="000000"/>
          <w:sz w:val="28"/>
          <w:szCs w:val="28"/>
          <w:lang w:val="en-US" w:eastAsia="en-US" w:bidi="ar-SA"/>
        </w:rPr>
        <w:t>IVE</w:t>
      </w:r>
      <w:r w:rsidRPr="003F62FD">
        <w:rPr>
          <w:rFonts w:ascii="Arial" w:eastAsia="Calibri" w:hAnsi="Arial" w:cs="Arial"/>
          <w:b/>
          <w:bCs/>
          <w:color w:val="000000"/>
          <w:sz w:val="28"/>
          <w:szCs w:val="28"/>
          <w:lang w:val="en-US" w:eastAsia="en-US" w:bidi="ar-SA"/>
        </w:rPr>
        <w:t>S OF THE SCHEME</w:t>
      </w:r>
    </w:p>
    <w:p w14:paraId="126D426E" w14:textId="77777777" w:rsidR="00CD28C7" w:rsidRDefault="00CD28C7" w:rsidP="001E51D1">
      <w:pPr>
        <w:widowControl/>
        <w:adjustRightInd w:val="0"/>
        <w:rPr>
          <w:rFonts w:ascii="Arial" w:eastAsia="Calibri" w:hAnsi="Arial" w:cs="Arial"/>
          <w:bCs/>
          <w:color w:val="000000"/>
          <w:sz w:val="28"/>
          <w:szCs w:val="28"/>
          <w:lang w:val="en-US" w:eastAsia="en-US" w:bidi="ar-SA"/>
        </w:rPr>
      </w:pPr>
    </w:p>
    <w:p w14:paraId="049A2D56" w14:textId="77777777" w:rsidR="001E51D1" w:rsidRDefault="00CD28C7" w:rsidP="00CD28C7">
      <w:pPr>
        <w:widowControl/>
        <w:adjustRightInd w:val="0"/>
        <w:ind w:left="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This scheme deals with the payments of a transport allowance to</w:t>
      </w:r>
      <w:r w:rsidR="00C601F9">
        <w:rPr>
          <w:rFonts w:ascii="Arial" w:eastAsia="Calibri" w:hAnsi="Arial" w:cs="Arial"/>
          <w:bCs/>
          <w:color w:val="000000"/>
          <w:sz w:val="28"/>
          <w:szCs w:val="28"/>
          <w:lang w:val="en-US" w:eastAsia="en-US" w:bidi="ar-SA"/>
        </w:rPr>
        <w:t xml:space="preserve"> Members of Council and</w:t>
      </w:r>
      <w:r>
        <w:rPr>
          <w:rFonts w:ascii="Arial" w:eastAsia="Calibri" w:hAnsi="Arial" w:cs="Arial"/>
          <w:bCs/>
          <w:color w:val="000000"/>
          <w:sz w:val="28"/>
          <w:szCs w:val="28"/>
          <w:lang w:val="en-US" w:eastAsia="en-US" w:bidi="ar-SA"/>
        </w:rPr>
        <w:t xml:space="preserve"> emp</w:t>
      </w:r>
      <w:r w:rsidR="00C90CE9">
        <w:rPr>
          <w:rFonts w:ascii="Arial" w:eastAsia="Calibri" w:hAnsi="Arial" w:cs="Arial"/>
          <w:bCs/>
          <w:color w:val="000000"/>
          <w:sz w:val="28"/>
          <w:szCs w:val="28"/>
          <w:lang w:val="en-US" w:eastAsia="en-US" w:bidi="ar-SA"/>
        </w:rPr>
        <w:t xml:space="preserve">loyees of Council who are required to utilized private transport in the execution of officials duties </w:t>
      </w:r>
    </w:p>
    <w:p w14:paraId="29C9F8A3" w14:textId="77777777" w:rsidR="00C90CE9" w:rsidRDefault="00C90CE9" w:rsidP="00CD28C7">
      <w:pPr>
        <w:widowControl/>
        <w:adjustRightInd w:val="0"/>
        <w:ind w:left="1440"/>
        <w:rPr>
          <w:rFonts w:ascii="Arial" w:eastAsia="Calibri" w:hAnsi="Arial" w:cs="Arial"/>
          <w:bCs/>
          <w:color w:val="000000"/>
          <w:sz w:val="28"/>
          <w:szCs w:val="28"/>
          <w:lang w:val="en-US" w:eastAsia="en-US" w:bidi="ar-SA"/>
        </w:rPr>
      </w:pPr>
    </w:p>
    <w:p w14:paraId="44544820" w14:textId="77777777" w:rsidR="00C90CE9" w:rsidRDefault="00C90CE9" w:rsidP="00CD28C7">
      <w:pPr>
        <w:widowControl/>
        <w:adjustRightInd w:val="0"/>
        <w:ind w:left="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The object</w:t>
      </w:r>
      <w:r w:rsidR="002172D5">
        <w:rPr>
          <w:rFonts w:ascii="Arial" w:eastAsia="Calibri" w:hAnsi="Arial" w:cs="Arial"/>
          <w:bCs/>
          <w:color w:val="000000"/>
          <w:sz w:val="28"/>
          <w:szCs w:val="28"/>
          <w:lang w:val="en-US" w:eastAsia="en-US" w:bidi="ar-SA"/>
        </w:rPr>
        <w:t>ive</w:t>
      </w:r>
      <w:r>
        <w:rPr>
          <w:rFonts w:ascii="Arial" w:eastAsia="Calibri" w:hAnsi="Arial" w:cs="Arial"/>
          <w:bCs/>
          <w:color w:val="000000"/>
          <w:sz w:val="28"/>
          <w:szCs w:val="28"/>
          <w:lang w:val="en-US" w:eastAsia="en-US" w:bidi="ar-SA"/>
        </w:rPr>
        <w:t xml:space="preserve">s of the scheme are thus to provide the </w:t>
      </w:r>
      <w:r w:rsidR="003F62FD">
        <w:rPr>
          <w:rFonts w:ascii="Arial" w:eastAsia="Calibri" w:hAnsi="Arial" w:cs="Arial"/>
          <w:bCs/>
          <w:color w:val="000000"/>
          <w:sz w:val="28"/>
          <w:szCs w:val="28"/>
          <w:lang w:val="en-US" w:eastAsia="en-US" w:bidi="ar-SA"/>
        </w:rPr>
        <w:t>following:</w:t>
      </w:r>
      <w:r>
        <w:rPr>
          <w:rFonts w:ascii="Arial" w:eastAsia="Calibri" w:hAnsi="Arial" w:cs="Arial"/>
          <w:bCs/>
          <w:color w:val="000000"/>
          <w:sz w:val="28"/>
          <w:szCs w:val="28"/>
          <w:lang w:val="en-US" w:eastAsia="en-US" w:bidi="ar-SA"/>
        </w:rPr>
        <w:t>-</w:t>
      </w:r>
    </w:p>
    <w:p w14:paraId="705FD554" w14:textId="77777777" w:rsidR="00C90CE9" w:rsidRDefault="00C90CE9" w:rsidP="00CD28C7">
      <w:pPr>
        <w:widowControl/>
        <w:adjustRightInd w:val="0"/>
        <w:ind w:left="1440"/>
        <w:rPr>
          <w:rFonts w:ascii="Arial" w:eastAsia="Calibri" w:hAnsi="Arial" w:cs="Arial"/>
          <w:bCs/>
          <w:color w:val="000000"/>
          <w:sz w:val="28"/>
          <w:szCs w:val="28"/>
          <w:lang w:val="en-US" w:eastAsia="en-US" w:bidi="ar-SA"/>
        </w:rPr>
      </w:pPr>
    </w:p>
    <w:p w14:paraId="2787F253" w14:textId="77777777" w:rsidR="00C90CE9" w:rsidRDefault="00C90CE9" w:rsidP="00C90CE9">
      <w:pPr>
        <w:widowControl/>
        <w:adjustRightInd w:val="0"/>
        <w:ind w:left="2160" w:hanging="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2.1</w:t>
      </w:r>
      <w:r>
        <w:rPr>
          <w:rFonts w:ascii="Arial" w:eastAsia="Calibri" w:hAnsi="Arial" w:cs="Arial"/>
          <w:bCs/>
          <w:color w:val="000000"/>
          <w:sz w:val="28"/>
          <w:szCs w:val="28"/>
          <w:lang w:val="en-US" w:eastAsia="en-US" w:bidi="ar-SA"/>
        </w:rPr>
        <w:tab/>
        <w:t xml:space="preserve">Uniform guidelines, conditions and limitations in terms of which the scheme is to be run in </w:t>
      </w:r>
      <w:r w:rsidR="003F62FD">
        <w:rPr>
          <w:rFonts w:ascii="Arial" w:eastAsia="Calibri" w:hAnsi="Arial" w:cs="Arial"/>
          <w:bCs/>
          <w:color w:val="000000"/>
          <w:sz w:val="28"/>
          <w:szCs w:val="28"/>
          <w:lang w:val="en-US" w:eastAsia="en-US" w:bidi="ar-SA"/>
        </w:rPr>
        <w:t xml:space="preserve">order </w:t>
      </w:r>
      <w:r w:rsidR="002172D5">
        <w:rPr>
          <w:rFonts w:ascii="Arial" w:eastAsia="Calibri" w:hAnsi="Arial" w:cs="Arial"/>
          <w:bCs/>
          <w:color w:val="000000"/>
          <w:sz w:val="28"/>
          <w:szCs w:val="28"/>
          <w:lang w:val="en-US" w:eastAsia="en-US" w:bidi="ar-SA"/>
        </w:rPr>
        <w:t xml:space="preserve">to </w:t>
      </w:r>
      <w:r w:rsidR="003F62FD">
        <w:rPr>
          <w:rFonts w:ascii="Arial" w:eastAsia="Calibri" w:hAnsi="Arial" w:cs="Arial"/>
          <w:bCs/>
          <w:color w:val="000000"/>
          <w:sz w:val="28"/>
          <w:szCs w:val="28"/>
          <w:lang w:val="en-US" w:eastAsia="en-US" w:bidi="ar-SA"/>
        </w:rPr>
        <w:t>restrict</w:t>
      </w:r>
      <w:r>
        <w:rPr>
          <w:rFonts w:ascii="Arial" w:eastAsia="Calibri" w:hAnsi="Arial" w:cs="Arial"/>
          <w:bCs/>
          <w:color w:val="000000"/>
          <w:sz w:val="28"/>
          <w:szCs w:val="28"/>
          <w:lang w:val="en-US" w:eastAsia="en-US" w:bidi="ar-SA"/>
        </w:rPr>
        <w:t xml:space="preserve"> differences between local authorities.</w:t>
      </w:r>
    </w:p>
    <w:p w14:paraId="256828E7" w14:textId="77777777" w:rsidR="00C90CE9" w:rsidRDefault="00C90CE9" w:rsidP="00C90CE9">
      <w:pPr>
        <w:widowControl/>
        <w:adjustRightInd w:val="0"/>
        <w:ind w:left="2160" w:hanging="720"/>
        <w:rPr>
          <w:rFonts w:ascii="Arial" w:eastAsia="Calibri" w:hAnsi="Arial" w:cs="Arial"/>
          <w:bCs/>
          <w:color w:val="000000"/>
          <w:sz w:val="28"/>
          <w:szCs w:val="28"/>
          <w:lang w:val="en-US" w:eastAsia="en-US" w:bidi="ar-SA"/>
        </w:rPr>
      </w:pPr>
    </w:p>
    <w:p w14:paraId="27F5FC16" w14:textId="77777777" w:rsidR="00C90CE9" w:rsidRDefault="00C90CE9" w:rsidP="00C90CE9">
      <w:pPr>
        <w:widowControl/>
        <w:adjustRightInd w:val="0"/>
        <w:ind w:left="2160" w:hanging="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2.2</w:t>
      </w:r>
      <w:r>
        <w:rPr>
          <w:rFonts w:ascii="Arial" w:eastAsia="Calibri" w:hAnsi="Arial" w:cs="Arial"/>
          <w:bCs/>
          <w:color w:val="000000"/>
          <w:sz w:val="28"/>
          <w:szCs w:val="28"/>
          <w:lang w:val="en-US" w:eastAsia="en-US" w:bidi="ar-SA"/>
        </w:rPr>
        <w:tab/>
        <w:t xml:space="preserve">To make provisions for the basis of compensation and scheme benefits in respect of </w:t>
      </w:r>
      <w:r w:rsidR="002172D5">
        <w:rPr>
          <w:rFonts w:ascii="Arial" w:eastAsia="Calibri" w:hAnsi="Arial" w:cs="Arial"/>
          <w:bCs/>
          <w:color w:val="000000"/>
          <w:sz w:val="28"/>
          <w:szCs w:val="28"/>
          <w:lang w:val="en-US" w:eastAsia="en-US" w:bidi="ar-SA"/>
        </w:rPr>
        <w:t>E</w:t>
      </w:r>
      <w:r>
        <w:rPr>
          <w:rFonts w:ascii="Arial" w:eastAsia="Calibri" w:hAnsi="Arial" w:cs="Arial"/>
          <w:bCs/>
          <w:color w:val="000000"/>
          <w:sz w:val="28"/>
          <w:szCs w:val="28"/>
          <w:lang w:val="en-US" w:eastAsia="en-US" w:bidi="ar-SA"/>
        </w:rPr>
        <w:t>mployees</w:t>
      </w:r>
      <w:r w:rsidR="002172D5">
        <w:rPr>
          <w:rFonts w:ascii="Arial" w:eastAsia="Calibri" w:hAnsi="Arial" w:cs="Arial"/>
          <w:bCs/>
          <w:color w:val="000000"/>
          <w:sz w:val="28"/>
          <w:szCs w:val="28"/>
          <w:lang w:val="en-US" w:eastAsia="en-US" w:bidi="ar-SA"/>
        </w:rPr>
        <w:t xml:space="preserve"> and Councilors</w:t>
      </w:r>
      <w:r>
        <w:rPr>
          <w:rFonts w:ascii="Arial" w:eastAsia="Calibri" w:hAnsi="Arial" w:cs="Arial"/>
          <w:bCs/>
          <w:color w:val="000000"/>
          <w:sz w:val="28"/>
          <w:szCs w:val="28"/>
          <w:lang w:val="en-US" w:eastAsia="en-US" w:bidi="ar-SA"/>
        </w:rPr>
        <w:t xml:space="preserve"> </w:t>
      </w:r>
      <w:r w:rsidR="003F62FD">
        <w:rPr>
          <w:rFonts w:ascii="Arial" w:eastAsia="Calibri" w:hAnsi="Arial" w:cs="Arial"/>
          <w:bCs/>
          <w:color w:val="000000"/>
          <w:sz w:val="28"/>
          <w:szCs w:val="28"/>
          <w:lang w:val="en-US" w:eastAsia="en-US" w:bidi="ar-SA"/>
        </w:rPr>
        <w:t>who utilize</w:t>
      </w:r>
      <w:r>
        <w:rPr>
          <w:rFonts w:ascii="Arial" w:eastAsia="Calibri" w:hAnsi="Arial" w:cs="Arial"/>
          <w:bCs/>
          <w:color w:val="000000"/>
          <w:sz w:val="28"/>
          <w:szCs w:val="28"/>
          <w:lang w:val="en-US" w:eastAsia="en-US" w:bidi="ar-SA"/>
        </w:rPr>
        <w:t xml:space="preserve"> private transport in the execution of official duties, after prior agreement with an employee to utilize private </w:t>
      </w:r>
      <w:r w:rsidR="003F62FD">
        <w:rPr>
          <w:rFonts w:ascii="Arial" w:eastAsia="Calibri" w:hAnsi="Arial" w:cs="Arial"/>
          <w:bCs/>
          <w:color w:val="000000"/>
          <w:sz w:val="28"/>
          <w:szCs w:val="28"/>
          <w:lang w:val="en-US" w:eastAsia="en-US" w:bidi="ar-SA"/>
        </w:rPr>
        <w:t>transport for</w:t>
      </w:r>
      <w:r>
        <w:rPr>
          <w:rFonts w:ascii="Arial" w:eastAsia="Calibri" w:hAnsi="Arial" w:cs="Arial"/>
          <w:bCs/>
          <w:color w:val="000000"/>
          <w:sz w:val="28"/>
          <w:szCs w:val="28"/>
          <w:lang w:val="en-US" w:eastAsia="en-US" w:bidi="ar-SA"/>
        </w:rPr>
        <w:t xml:space="preserve"> official purposes.</w:t>
      </w:r>
    </w:p>
    <w:p w14:paraId="22D4AD7D" w14:textId="77777777" w:rsidR="00C90CE9" w:rsidRDefault="00C90CE9" w:rsidP="00C90CE9">
      <w:pPr>
        <w:widowControl/>
        <w:adjustRightInd w:val="0"/>
        <w:rPr>
          <w:rFonts w:ascii="Arial" w:eastAsia="Calibri" w:hAnsi="Arial" w:cs="Arial"/>
          <w:bCs/>
          <w:color w:val="000000"/>
          <w:sz w:val="28"/>
          <w:szCs w:val="28"/>
          <w:lang w:val="en-US" w:eastAsia="en-US" w:bidi="ar-SA"/>
        </w:rPr>
      </w:pPr>
    </w:p>
    <w:p w14:paraId="5410518D" w14:textId="77777777" w:rsidR="0030135E" w:rsidRDefault="0030135E" w:rsidP="00C90CE9">
      <w:pPr>
        <w:widowControl/>
        <w:adjustRightInd w:val="0"/>
        <w:rPr>
          <w:rFonts w:ascii="Arial" w:eastAsia="Calibri" w:hAnsi="Arial" w:cs="Arial"/>
          <w:bCs/>
          <w:color w:val="000000"/>
          <w:sz w:val="28"/>
          <w:szCs w:val="28"/>
          <w:lang w:val="en-US" w:eastAsia="en-US" w:bidi="ar-SA"/>
        </w:rPr>
      </w:pPr>
    </w:p>
    <w:p w14:paraId="11157075" w14:textId="77777777" w:rsidR="00C90CE9" w:rsidRPr="006B7028" w:rsidRDefault="00C90CE9" w:rsidP="00C90CE9">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lastRenderedPageBreak/>
        <w:t>3.</w:t>
      </w:r>
      <w:r w:rsidRPr="006B7028">
        <w:rPr>
          <w:rFonts w:ascii="Arial" w:eastAsia="Calibri" w:hAnsi="Arial" w:cs="Arial"/>
          <w:b/>
          <w:bCs/>
          <w:color w:val="000000"/>
          <w:sz w:val="28"/>
          <w:szCs w:val="28"/>
          <w:lang w:val="en-US" w:eastAsia="en-US" w:bidi="ar-SA"/>
        </w:rPr>
        <w:tab/>
      </w:r>
      <w:r w:rsidRPr="006B7028">
        <w:rPr>
          <w:rFonts w:ascii="Arial" w:eastAsia="Calibri" w:hAnsi="Arial" w:cs="Arial"/>
          <w:b/>
          <w:bCs/>
          <w:color w:val="000000"/>
          <w:sz w:val="28"/>
          <w:szCs w:val="28"/>
          <w:lang w:val="en-US" w:eastAsia="en-US" w:bidi="ar-SA"/>
        </w:rPr>
        <w:tab/>
      </w:r>
      <w:r w:rsidRPr="006B7028">
        <w:rPr>
          <w:rFonts w:ascii="Arial" w:eastAsia="Calibri" w:hAnsi="Arial" w:cs="Arial"/>
          <w:b/>
          <w:bCs/>
          <w:color w:val="000000"/>
          <w:sz w:val="28"/>
          <w:szCs w:val="28"/>
          <w:lang w:val="en-US" w:eastAsia="en-US" w:bidi="ar-SA"/>
        </w:rPr>
        <w:tab/>
        <w:t xml:space="preserve">SCHEME PARTICIPATION </w:t>
      </w:r>
    </w:p>
    <w:p w14:paraId="7E87F0FF" w14:textId="77777777" w:rsidR="00C90CE9" w:rsidRDefault="00C90CE9" w:rsidP="00C90CE9">
      <w:pPr>
        <w:widowControl/>
        <w:adjustRightInd w:val="0"/>
        <w:rPr>
          <w:rFonts w:ascii="Arial" w:eastAsia="Calibri" w:hAnsi="Arial" w:cs="Arial"/>
          <w:bCs/>
          <w:color w:val="000000"/>
          <w:sz w:val="28"/>
          <w:szCs w:val="28"/>
          <w:lang w:val="en-US" w:eastAsia="en-US" w:bidi="ar-SA"/>
        </w:rPr>
      </w:pPr>
    </w:p>
    <w:p w14:paraId="40356531" w14:textId="77777777" w:rsidR="00F320A2" w:rsidRDefault="00C90CE9" w:rsidP="00C90CE9">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Any</w:t>
      </w:r>
      <w:r w:rsidR="0030135E">
        <w:rPr>
          <w:rFonts w:ascii="Arial" w:eastAsia="Calibri" w:hAnsi="Arial" w:cs="Arial"/>
          <w:bCs/>
          <w:color w:val="000000"/>
          <w:sz w:val="28"/>
          <w:szCs w:val="28"/>
          <w:lang w:val="en-US" w:eastAsia="en-US" w:bidi="ar-SA"/>
        </w:rPr>
        <w:t xml:space="preserve"> Councilor or</w:t>
      </w:r>
      <w:r>
        <w:rPr>
          <w:rFonts w:ascii="Arial" w:eastAsia="Calibri" w:hAnsi="Arial" w:cs="Arial"/>
          <w:bCs/>
          <w:color w:val="000000"/>
          <w:sz w:val="28"/>
          <w:szCs w:val="28"/>
          <w:lang w:val="en-US" w:eastAsia="en-US" w:bidi="ar-SA"/>
        </w:rPr>
        <w:t xml:space="preserve"> employee of Council, who with </w:t>
      </w:r>
      <w:r w:rsidR="003F62FD">
        <w:rPr>
          <w:rFonts w:ascii="Arial" w:eastAsia="Calibri" w:hAnsi="Arial" w:cs="Arial"/>
          <w:bCs/>
          <w:color w:val="000000"/>
          <w:sz w:val="28"/>
          <w:szCs w:val="28"/>
          <w:lang w:val="en-US" w:eastAsia="en-US" w:bidi="ar-SA"/>
        </w:rPr>
        <w:t>specific agreement</w:t>
      </w:r>
      <w:r>
        <w:rPr>
          <w:rFonts w:ascii="Arial" w:eastAsia="Calibri" w:hAnsi="Arial" w:cs="Arial"/>
          <w:bCs/>
          <w:color w:val="000000"/>
          <w:sz w:val="28"/>
          <w:szCs w:val="28"/>
          <w:lang w:val="en-US" w:eastAsia="en-US" w:bidi="ar-SA"/>
        </w:rPr>
        <w:t xml:space="preserve"> of his utilizes private vehicle in the execution of official duties, is a </w:t>
      </w:r>
      <w:r w:rsidR="003F62FD">
        <w:rPr>
          <w:rFonts w:ascii="Arial" w:eastAsia="Calibri" w:hAnsi="Arial" w:cs="Arial"/>
          <w:bCs/>
          <w:color w:val="000000"/>
          <w:sz w:val="28"/>
          <w:szCs w:val="28"/>
          <w:lang w:val="en-US" w:eastAsia="en-US" w:bidi="ar-SA"/>
        </w:rPr>
        <w:t>participant</w:t>
      </w:r>
      <w:r>
        <w:rPr>
          <w:rFonts w:ascii="Arial" w:eastAsia="Calibri" w:hAnsi="Arial" w:cs="Arial"/>
          <w:bCs/>
          <w:color w:val="000000"/>
          <w:sz w:val="28"/>
          <w:szCs w:val="28"/>
          <w:lang w:val="en-US" w:eastAsia="en-US" w:bidi="ar-SA"/>
        </w:rPr>
        <w:t xml:space="preserve"> to the </w:t>
      </w:r>
      <w:r w:rsidR="003F62FD">
        <w:rPr>
          <w:rFonts w:ascii="Arial" w:eastAsia="Calibri" w:hAnsi="Arial" w:cs="Arial"/>
          <w:bCs/>
          <w:color w:val="000000"/>
          <w:sz w:val="28"/>
          <w:szCs w:val="28"/>
          <w:lang w:val="en-US" w:eastAsia="en-US" w:bidi="ar-SA"/>
        </w:rPr>
        <w:t>scheme subject</w:t>
      </w:r>
      <w:r>
        <w:rPr>
          <w:rFonts w:ascii="Arial" w:eastAsia="Calibri" w:hAnsi="Arial" w:cs="Arial"/>
          <w:bCs/>
          <w:color w:val="000000"/>
          <w:sz w:val="28"/>
          <w:szCs w:val="28"/>
          <w:lang w:val="en-US" w:eastAsia="en-US" w:bidi="ar-SA"/>
        </w:rPr>
        <w:t xml:space="preserve"> to all the contained </w:t>
      </w:r>
      <w:r w:rsidR="00F320A2">
        <w:rPr>
          <w:rFonts w:ascii="Arial" w:eastAsia="Calibri" w:hAnsi="Arial" w:cs="Arial"/>
          <w:bCs/>
          <w:color w:val="000000"/>
          <w:sz w:val="28"/>
          <w:szCs w:val="28"/>
          <w:lang w:val="en-US" w:eastAsia="en-US" w:bidi="ar-SA"/>
        </w:rPr>
        <w:t>in the scheme.</w:t>
      </w:r>
    </w:p>
    <w:p w14:paraId="5B77DAB2" w14:textId="77777777" w:rsidR="00F320A2" w:rsidRDefault="00F320A2" w:rsidP="00F320A2">
      <w:pPr>
        <w:widowControl/>
        <w:adjustRightInd w:val="0"/>
        <w:rPr>
          <w:rFonts w:ascii="Arial" w:eastAsia="Calibri" w:hAnsi="Arial" w:cs="Arial"/>
          <w:bCs/>
          <w:color w:val="000000"/>
          <w:sz w:val="28"/>
          <w:szCs w:val="28"/>
          <w:lang w:val="en-US" w:eastAsia="en-US" w:bidi="ar-SA"/>
        </w:rPr>
      </w:pPr>
    </w:p>
    <w:p w14:paraId="200DCCF6" w14:textId="77777777" w:rsidR="00F320A2" w:rsidRPr="006B7028" w:rsidRDefault="00F320A2" w:rsidP="00F320A2">
      <w:pPr>
        <w:widowControl/>
        <w:adjustRightInd w:val="0"/>
        <w:rPr>
          <w:rFonts w:ascii="Arial" w:eastAsia="Calibri" w:hAnsi="Arial" w:cs="Arial"/>
          <w:b/>
          <w:bCs/>
          <w:color w:val="000000"/>
          <w:sz w:val="28"/>
          <w:szCs w:val="28"/>
          <w:lang w:val="en-US" w:eastAsia="en-US" w:bidi="ar-SA"/>
        </w:rPr>
      </w:pPr>
      <w:r w:rsidRPr="006B7028">
        <w:rPr>
          <w:rFonts w:ascii="Arial" w:eastAsia="Calibri" w:hAnsi="Arial" w:cs="Arial"/>
          <w:b/>
          <w:bCs/>
          <w:color w:val="000000"/>
          <w:sz w:val="28"/>
          <w:szCs w:val="28"/>
          <w:lang w:val="en-US" w:eastAsia="en-US" w:bidi="ar-SA"/>
        </w:rPr>
        <w:t>4.</w:t>
      </w:r>
      <w:r w:rsidRPr="006B7028">
        <w:rPr>
          <w:rFonts w:ascii="Arial" w:eastAsia="Calibri" w:hAnsi="Arial" w:cs="Arial"/>
          <w:b/>
          <w:bCs/>
          <w:color w:val="000000"/>
          <w:sz w:val="28"/>
          <w:szCs w:val="28"/>
          <w:lang w:val="en-US" w:eastAsia="en-US" w:bidi="ar-SA"/>
        </w:rPr>
        <w:tab/>
      </w:r>
      <w:r w:rsidRPr="006B7028">
        <w:rPr>
          <w:rFonts w:ascii="Arial" w:eastAsia="Calibri" w:hAnsi="Arial" w:cs="Arial"/>
          <w:b/>
          <w:bCs/>
          <w:color w:val="000000"/>
          <w:sz w:val="28"/>
          <w:szCs w:val="28"/>
          <w:lang w:val="en-US" w:eastAsia="en-US" w:bidi="ar-SA"/>
        </w:rPr>
        <w:tab/>
        <w:t xml:space="preserve">         SCHEME STIPULATION </w:t>
      </w:r>
    </w:p>
    <w:p w14:paraId="4C7CBB3B" w14:textId="77777777" w:rsidR="00F320A2" w:rsidRDefault="00F320A2" w:rsidP="00F320A2">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p>
    <w:p w14:paraId="6827934F" w14:textId="77777777" w:rsidR="00F320A2" w:rsidRDefault="00F320A2" w:rsidP="00F320A2">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This scheme provides for the participation by all employee</w:t>
      </w:r>
      <w:r w:rsidR="0030135E">
        <w:rPr>
          <w:rFonts w:ascii="Arial" w:eastAsia="Calibri" w:hAnsi="Arial" w:cs="Arial"/>
          <w:bCs/>
          <w:color w:val="000000"/>
          <w:sz w:val="28"/>
          <w:szCs w:val="28"/>
          <w:lang w:val="en-US" w:eastAsia="en-US" w:bidi="ar-SA"/>
        </w:rPr>
        <w:t>s</w:t>
      </w:r>
      <w:r>
        <w:rPr>
          <w:rFonts w:ascii="Arial" w:eastAsia="Calibri" w:hAnsi="Arial" w:cs="Arial"/>
          <w:bCs/>
          <w:color w:val="000000"/>
          <w:sz w:val="28"/>
          <w:szCs w:val="28"/>
          <w:lang w:val="en-US" w:eastAsia="en-US" w:bidi="ar-SA"/>
        </w:rPr>
        <w:t xml:space="preserve"> of the Council, utilizes private transport in the executions of official duties. Admission to and participation in the scheme is thus primarily determined by the utilization of private transport purposes.</w:t>
      </w:r>
    </w:p>
    <w:p w14:paraId="514B2579" w14:textId="77777777" w:rsidR="00F320A2" w:rsidRDefault="00F320A2" w:rsidP="00F320A2">
      <w:pPr>
        <w:widowControl/>
        <w:adjustRightInd w:val="0"/>
        <w:ind w:left="2160"/>
        <w:rPr>
          <w:rFonts w:ascii="Arial" w:eastAsia="Calibri" w:hAnsi="Arial" w:cs="Arial"/>
          <w:bCs/>
          <w:color w:val="000000"/>
          <w:sz w:val="28"/>
          <w:szCs w:val="28"/>
          <w:lang w:val="en-US" w:eastAsia="en-US" w:bidi="ar-SA"/>
        </w:rPr>
      </w:pPr>
    </w:p>
    <w:p w14:paraId="4AE982C0" w14:textId="77777777" w:rsidR="00F320A2" w:rsidRDefault="00F320A2" w:rsidP="00F320A2">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Participation in the scheme is thus determined and limited by cost advantages and economical consideration. It is therefore the responsibility of Council itself, with due consideration to the scheme stipulations, to determine to what extent private transport is to be utilized for official purposes.</w:t>
      </w:r>
    </w:p>
    <w:p w14:paraId="7B49D9E3" w14:textId="77777777" w:rsidR="00F320A2" w:rsidRDefault="00F320A2" w:rsidP="00F320A2">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p>
    <w:p w14:paraId="5B38C702" w14:textId="77777777" w:rsidR="00F320A2" w:rsidRDefault="00F320A2" w:rsidP="00F320A2">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4.1</w:t>
      </w:r>
      <w:r>
        <w:rPr>
          <w:rFonts w:ascii="Arial" w:eastAsia="Calibri" w:hAnsi="Arial" w:cs="Arial"/>
          <w:bCs/>
          <w:color w:val="000000"/>
          <w:sz w:val="28"/>
          <w:szCs w:val="28"/>
          <w:lang w:val="en-US" w:eastAsia="en-US" w:bidi="ar-SA"/>
        </w:rPr>
        <w:tab/>
        <w:t xml:space="preserve">Classifying of transport allowance </w:t>
      </w:r>
    </w:p>
    <w:p w14:paraId="2C378725" w14:textId="77777777" w:rsidR="00F320A2" w:rsidRDefault="00F320A2" w:rsidP="00F320A2">
      <w:pPr>
        <w:widowControl/>
        <w:adjustRightInd w:val="0"/>
        <w:rPr>
          <w:rFonts w:ascii="Arial" w:eastAsia="Calibri" w:hAnsi="Arial" w:cs="Arial"/>
          <w:bCs/>
          <w:color w:val="000000"/>
          <w:sz w:val="28"/>
          <w:szCs w:val="28"/>
          <w:lang w:val="en-US" w:eastAsia="en-US" w:bidi="ar-SA"/>
        </w:rPr>
      </w:pPr>
    </w:p>
    <w:p w14:paraId="69487419" w14:textId="77777777" w:rsidR="00C90CE9" w:rsidRDefault="00F320A2" w:rsidP="00F320A2">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Provision is made in this for the payment of transport allowance in respect of the utilization of private in an official capacity. </w:t>
      </w:r>
      <w:r w:rsidR="00C90CE9" w:rsidRPr="00F320A2">
        <w:rPr>
          <w:rFonts w:ascii="Arial" w:eastAsia="Calibri" w:hAnsi="Arial" w:cs="Arial"/>
          <w:bCs/>
          <w:color w:val="000000"/>
          <w:sz w:val="28"/>
          <w:szCs w:val="28"/>
          <w:lang w:val="en-US" w:eastAsia="en-US" w:bidi="ar-SA"/>
        </w:rPr>
        <w:t xml:space="preserve"> </w:t>
      </w:r>
    </w:p>
    <w:p w14:paraId="1B9AE53C" w14:textId="77777777" w:rsidR="007E62A2" w:rsidRDefault="007E62A2" w:rsidP="00F320A2">
      <w:pPr>
        <w:widowControl/>
        <w:adjustRightInd w:val="0"/>
        <w:ind w:left="2160"/>
        <w:rPr>
          <w:rFonts w:ascii="Arial" w:eastAsia="Calibri" w:hAnsi="Arial" w:cs="Arial"/>
          <w:bCs/>
          <w:color w:val="000000"/>
          <w:sz w:val="28"/>
          <w:szCs w:val="28"/>
          <w:lang w:val="en-US" w:eastAsia="en-US" w:bidi="ar-SA"/>
        </w:rPr>
      </w:pPr>
    </w:p>
    <w:p w14:paraId="2058F5D5" w14:textId="77777777" w:rsidR="007E62A2" w:rsidRDefault="007E62A2" w:rsidP="00F320A2">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Subject to conditions elsewhere contained in this scheme the following forms of transport</w:t>
      </w:r>
      <w:r w:rsidR="001163C6">
        <w:rPr>
          <w:rFonts w:ascii="Arial" w:eastAsia="Calibri" w:hAnsi="Arial" w:cs="Arial"/>
          <w:bCs/>
          <w:color w:val="000000"/>
          <w:sz w:val="28"/>
          <w:szCs w:val="28"/>
          <w:lang w:val="en-US" w:eastAsia="en-US" w:bidi="ar-SA"/>
        </w:rPr>
        <w:t xml:space="preserve"> allowance are distinguished: -</w:t>
      </w:r>
    </w:p>
    <w:p w14:paraId="0FDBA75A" w14:textId="77777777" w:rsidR="001163C6" w:rsidRDefault="001163C6" w:rsidP="00F320A2">
      <w:pPr>
        <w:widowControl/>
        <w:adjustRightInd w:val="0"/>
        <w:ind w:left="2160"/>
        <w:rPr>
          <w:rFonts w:ascii="Arial" w:eastAsia="Calibri" w:hAnsi="Arial" w:cs="Arial"/>
          <w:bCs/>
          <w:color w:val="000000"/>
          <w:sz w:val="28"/>
          <w:szCs w:val="28"/>
          <w:lang w:val="en-US" w:eastAsia="en-US" w:bidi="ar-SA"/>
        </w:rPr>
      </w:pPr>
    </w:p>
    <w:p w14:paraId="78AFD94B" w14:textId="77777777" w:rsidR="001163C6" w:rsidRDefault="001163C6" w:rsidP="00F320A2">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4.1.1</w:t>
      </w:r>
      <w:r>
        <w:rPr>
          <w:rFonts w:ascii="Arial" w:eastAsia="Calibri" w:hAnsi="Arial" w:cs="Arial"/>
          <w:bCs/>
          <w:color w:val="000000"/>
          <w:sz w:val="28"/>
          <w:szCs w:val="28"/>
          <w:lang w:val="en-US" w:eastAsia="en-US" w:bidi="ar-SA"/>
        </w:rPr>
        <w:tab/>
        <w:t xml:space="preserve">Fixed transport Allowance </w:t>
      </w:r>
    </w:p>
    <w:p w14:paraId="0D301BE5" w14:textId="77777777" w:rsidR="001163C6" w:rsidRDefault="001163C6" w:rsidP="00F320A2">
      <w:pPr>
        <w:widowControl/>
        <w:adjustRightInd w:val="0"/>
        <w:ind w:left="2160"/>
        <w:rPr>
          <w:rFonts w:ascii="Arial" w:eastAsia="Calibri" w:hAnsi="Arial" w:cs="Arial"/>
          <w:bCs/>
          <w:color w:val="000000"/>
          <w:sz w:val="28"/>
          <w:szCs w:val="28"/>
          <w:lang w:val="en-US" w:eastAsia="en-US" w:bidi="ar-SA"/>
        </w:rPr>
      </w:pPr>
    </w:p>
    <w:p w14:paraId="09AAC73C" w14:textId="77777777" w:rsidR="001163C6" w:rsidRDefault="001163C6" w:rsidP="0030135E">
      <w:pPr>
        <w:widowControl/>
        <w:adjustRightInd w:val="0"/>
        <w:ind w:left="28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The allowance is intended for incumbents of posts </w:t>
      </w:r>
      <w:r w:rsidR="003F62FD">
        <w:rPr>
          <w:rFonts w:ascii="Arial" w:eastAsia="Calibri" w:hAnsi="Arial" w:cs="Arial"/>
          <w:bCs/>
          <w:color w:val="000000"/>
          <w:sz w:val="28"/>
          <w:szCs w:val="28"/>
          <w:lang w:val="en-US" w:eastAsia="en-US" w:bidi="ar-SA"/>
        </w:rPr>
        <w:t>of municipal</w:t>
      </w:r>
      <w:r>
        <w:rPr>
          <w:rFonts w:ascii="Arial" w:eastAsia="Calibri" w:hAnsi="Arial" w:cs="Arial"/>
          <w:bCs/>
          <w:color w:val="000000"/>
          <w:sz w:val="28"/>
          <w:szCs w:val="28"/>
          <w:lang w:val="en-US" w:eastAsia="en-US" w:bidi="ar-SA"/>
        </w:rPr>
        <w:t xml:space="preserve"> manager, managers reporting directly to the municipal manager and other managers/ heads of departments. It being noted that for Section 57 employees, </w:t>
      </w:r>
      <w:r w:rsidR="003F62FD">
        <w:rPr>
          <w:rFonts w:ascii="Arial" w:eastAsia="Calibri" w:hAnsi="Arial" w:cs="Arial"/>
          <w:bCs/>
          <w:color w:val="000000"/>
          <w:sz w:val="28"/>
          <w:szCs w:val="28"/>
          <w:lang w:val="en-US" w:eastAsia="en-US" w:bidi="ar-SA"/>
        </w:rPr>
        <w:t>vehicles allowance</w:t>
      </w:r>
      <w:r>
        <w:rPr>
          <w:rFonts w:ascii="Arial" w:eastAsia="Calibri" w:hAnsi="Arial" w:cs="Arial"/>
          <w:bCs/>
          <w:color w:val="000000"/>
          <w:sz w:val="28"/>
          <w:szCs w:val="28"/>
          <w:lang w:val="en-US" w:eastAsia="en-US" w:bidi="ar-SA"/>
        </w:rPr>
        <w:t xml:space="preserve"> is included in the total cost to the employer, and </w:t>
      </w:r>
      <w:r w:rsidR="003F62FD">
        <w:rPr>
          <w:rFonts w:ascii="Arial" w:eastAsia="Calibri" w:hAnsi="Arial" w:cs="Arial"/>
          <w:bCs/>
          <w:color w:val="000000"/>
          <w:sz w:val="28"/>
          <w:szCs w:val="28"/>
          <w:lang w:val="en-US" w:eastAsia="en-US" w:bidi="ar-SA"/>
        </w:rPr>
        <w:lastRenderedPageBreak/>
        <w:t>subject to</w:t>
      </w:r>
      <w:r>
        <w:rPr>
          <w:rFonts w:ascii="Arial" w:eastAsia="Calibri" w:hAnsi="Arial" w:cs="Arial"/>
          <w:bCs/>
          <w:color w:val="000000"/>
          <w:sz w:val="28"/>
          <w:szCs w:val="28"/>
          <w:lang w:val="en-US" w:eastAsia="en-US" w:bidi="ar-SA"/>
        </w:rPr>
        <w:t xml:space="preserve"> Performance Regulations for municipal manager and managers directly accountable to </w:t>
      </w:r>
      <w:r w:rsidR="003F62FD">
        <w:rPr>
          <w:rFonts w:ascii="Arial" w:eastAsia="Calibri" w:hAnsi="Arial" w:cs="Arial"/>
          <w:bCs/>
          <w:color w:val="000000"/>
          <w:sz w:val="28"/>
          <w:szCs w:val="28"/>
          <w:lang w:val="en-US" w:eastAsia="en-US" w:bidi="ar-SA"/>
        </w:rPr>
        <w:t>the municipal</w:t>
      </w:r>
      <w:r>
        <w:rPr>
          <w:rFonts w:ascii="Arial" w:eastAsia="Calibri" w:hAnsi="Arial" w:cs="Arial"/>
          <w:bCs/>
          <w:color w:val="000000"/>
          <w:sz w:val="28"/>
          <w:szCs w:val="28"/>
          <w:lang w:val="en-US" w:eastAsia="en-US" w:bidi="ar-SA"/>
        </w:rPr>
        <w:t xml:space="preserve"> manager.</w:t>
      </w:r>
    </w:p>
    <w:p w14:paraId="77A9EE42" w14:textId="77777777" w:rsidR="001163C6" w:rsidRDefault="001163C6" w:rsidP="001163C6">
      <w:pPr>
        <w:widowControl/>
        <w:adjustRightInd w:val="0"/>
        <w:ind w:left="2880"/>
        <w:rPr>
          <w:rFonts w:ascii="Arial" w:eastAsia="Calibri" w:hAnsi="Arial" w:cs="Arial"/>
          <w:bCs/>
          <w:color w:val="000000"/>
          <w:sz w:val="28"/>
          <w:szCs w:val="28"/>
          <w:lang w:val="en-US" w:eastAsia="en-US" w:bidi="ar-SA"/>
        </w:rPr>
      </w:pPr>
    </w:p>
    <w:p w14:paraId="4D265349" w14:textId="77777777" w:rsidR="001163C6" w:rsidRDefault="001163C6" w:rsidP="001163C6">
      <w:pPr>
        <w:widowControl/>
        <w:adjustRightInd w:val="0"/>
        <w:ind w:left="28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It is thus a requirement that such incumbents of posts must have their subsidized private transport available on a daily basis for the execution of official duties. The payment of a monthly transport allowance is however subject to the following </w:t>
      </w:r>
      <w:r w:rsidR="003F62FD">
        <w:rPr>
          <w:rFonts w:ascii="Arial" w:eastAsia="Calibri" w:hAnsi="Arial" w:cs="Arial"/>
          <w:bCs/>
          <w:color w:val="000000"/>
          <w:sz w:val="28"/>
          <w:szCs w:val="28"/>
          <w:lang w:val="en-US" w:eastAsia="en-US" w:bidi="ar-SA"/>
        </w:rPr>
        <w:t>conditions: -</w:t>
      </w:r>
    </w:p>
    <w:p w14:paraId="5255F45B" w14:textId="77777777" w:rsidR="00CC16DA" w:rsidRDefault="00CC16DA" w:rsidP="00CC16DA">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p>
    <w:p w14:paraId="468C22EC" w14:textId="77777777" w:rsidR="00CC16DA" w:rsidRDefault="00CC16DA" w:rsidP="00CC16DA">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  4.1.1.1</w:t>
      </w:r>
      <w:r>
        <w:rPr>
          <w:rFonts w:ascii="Arial" w:eastAsia="Calibri" w:hAnsi="Arial" w:cs="Arial"/>
          <w:bCs/>
          <w:color w:val="000000"/>
          <w:sz w:val="28"/>
          <w:szCs w:val="28"/>
          <w:lang w:val="en-US" w:eastAsia="en-US" w:bidi="ar-SA"/>
        </w:rPr>
        <w:tab/>
        <w:t>no official transport is provided to such incumbents;</w:t>
      </w:r>
    </w:p>
    <w:p w14:paraId="092485BD" w14:textId="77777777" w:rsidR="00CC16DA" w:rsidRDefault="00CC16DA" w:rsidP="00CC16DA">
      <w:pPr>
        <w:widowControl/>
        <w:adjustRightInd w:val="0"/>
        <w:rPr>
          <w:rFonts w:ascii="Arial" w:eastAsia="Calibri" w:hAnsi="Arial" w:cs="Arial"/>
          <w:bCs/>
          <w:color w:val="000000"/>
          <w:sz w:val="28"/>
          <w:szCs w:val="28"/>
          <w:lang w:val="en-US" w:eastAsia="en-US" w:bidi="ar-SA"/>
        </w:rPr>
      </w:pPr>
    </w:p>
    <w:p w14:paraId="592B5A82" w14:textId="77777777" w:rsidR="00CC16DA" w:rsidRDefault="00CC16DA" w:rsidP="00CC16DA">
      <w:pPr>
        <w:widowControl/>
        <w:adjustRightInd w:val="0"/>
        <w:ind w:left="2880" w:hanging="129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4.1.1.2</w:t>
      </w:r>
      <w:r>
        <w:rPr>
          <w:rFonts w:ascii="Arial" w:eastAsia="Calibri" w:hAnsi="Arial" w:cs="Arial"/>
          <w:bCs/>
          <w:color w:val="000000"/>
          <w:sz w:val="28"/>
          <w:szCs w:val="28"/>
          <w:lang w:val="en-US" w:eastAsia="en-US" w:bidi="ar-SA"/>
        </w:rPr>
        <w:tab/>
        <w:t xml:space="preserve">the maximum distance prescribed for incumbents is not exceeded </w:t>
      </w:r>
    </w:p>
    <w:p w14:paraId="6F3C0591" w14:textId="77777777" w:rsidR="00CC16DA" w:rsidRDefault="00CC16DA" w:rsidP="00CC16DA">
      <w:pPr>
        <w:widowControl/>
        <w:adjustRightInd w:val="0"/>
        <w:ind w:left="2880" w:hanging="1290"/>
        <w:rPr>
          <w:rFonts w:ascii="Arial" w:eastAsia="Calibri" w:hAnsi="Arial" w:cs="Arial"/>
          <w:bCs/>
          <w:color w:val="000000"/>
          <w:sz w:val="28"/>
          <w:szCs w:val="28"/>
          <w:lang w:val="en-US" w:eastAsia="en-US" w:bidi="ar-SA"/>
        </w:rPr>
      </w:pPr>
    </w:p>
    <w:p w14:paraId="6CAE6B6F" w14:textId="77777777" w:rsidR="00CC16DA" w:rsidRDefault="00CC16DA" w:rsidP="00CC16DA">
      <w:pPr>
        <w:widowControl/>
        <w:adjustRightInd w:val="0"/>
        <w:ind w:left="2880" w:hanging="129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4.1.1.3</w:t>
      </w:r>
      <w:r>
        <w:rPr>
          <w:rFonts w:ascii="Arial" w:eastAsia="Calibri" w:hAnsi="Arial" w:cs="Arial"/>
          <w:bCs/>
          <w:color w:val="000000"/>
          <w:sz w:val="28"/>
          <w:szCs w:val="28"/>
          <w:lang w:val="en-US" w:eastAsia="en-US" w:bidi="ar-SA"/>
        </w:rPr>
        <w:tab/>
        <w:t xml:space="preserve">residence to place of </w:t>
      </w:r>
      <w:r w:rsidR="003F62FD">
        <w:rPr>
          <w:rFonts w:ascii="Arial" w:eastAsia="Calibri" w:hAnsi="Arial" w:cs="Arial"/>
          <w:bCs/>
          <w:color w:val="000000"/>
          <w:sz w:val="28"/>
          <w:szCs w:val="28"/>
          <w:lang w:val="en-US" w:eastAsia="en-US" w:bidi="ar-SA"/>
        </w:rPr>
        <w:t>work journeys</w:t>
      </w:r>
      <w:r>
        <w:rPr>
          <w:rFonts w:ascii="Arial" w:eastAsia="Calibri" w:hAnsi="Arial" w:cs="Arial"/>
          <w:bCs/>
          <w:color w:val="000000"/>
          <w:sz w:val="28"/>
          <w:szCs w:val="28"/>
          <w:lang w:val="en-US" w:eastAsia="en-US" w:bidi="ar-SA"/>
        </w:rPr>
        <w:t xml:space="preserve"> do not form part of the exceeded;</w:t>
      </w:r>
    </w:p>
    <w:p w14:paraId="7A5C608E" w14:textId="77777777" w:rsidR="00CC16DA" w:rsidRDefault="00CC16DA" w:rsidP="00CC16DA">
      <w:pPr>
        <w:widowControl/>
        <w:adjustRightInd w:val="0"/>
        <w:ind w:left="2880" w:hanging="1290"/>
        <w:rPr>
          <w:rFonts w:ascii="Arial" w:eastAsia="Calibri" w:hAnsi="Arial" w:cs="Arial"/>
          <w:bCs/>
          <w:color w:val="000000"/>
          <w:sz w:val="28"/>
          <w:szCs w:val="28"/>
          <w:lang w:val="en-US" w:eastAsia="en-US" w:bidi="ar-SA"/>
        </w:rPr>
      </w:pPr>
    </w:p>
    <w:p w14:paraId="44F122B1" w14:textId="77777777" w:rsidR="00CC16DA" w:rsidRDefault="00CC16DA" w:rsidP="00CC16DA">
      <w:pPr>
        <w:widowControl/>
        <w:adjustRightInd w:val="0"/>
        <w:ind w:left="2880" w:hanging="129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4.1.1.4</w:t>
      </w:r>
      <w:r>
        <w:rPr>
          <w:rFonts w:ascii="Arial" w:eastAsia="Calibri" w:hAnsi="Arial" w:cs="Arial"/>
          <w:bCs/>
          <w:color w:val="000000"/>
          <w:sz w:val="28"/>
          <w:szCs w:val="28"/>
          <w:lang w:val="en-US" w:eastAsia="en-US" w:bidi="ar-SA"/>
        </w:rPr>
        <w:tab/>
      </w:r>
      <w:r w:rsidRPr="0030135E">
        <w:rPr>
          <w:rFonts w:ascii="Arial" w:eastAsia="Calibri" w:hAnsi="Arial" w:cs="Arial"/>
          <w:bCs/>
          <w:color w:val="000000"/>
          <w:sz w:val="28"/>
          <w:szCs w:val="28"/>
          <w:highlight w:val="yellow"/>
          <w:lang w:val="en-US" w:eastAsia="en-US" w:bidi="ar-SA"/>
        </w:rPr>
        <w:t>a susbsistence and travelling is payable where an employee is required to leave municipality’s area of jurisdiction and travel to a destination that is more than forty</w:t>
      </w:r>
      <w:r w:rsidR="003F62FD" w:rsidRPr="0030135E">
        <w:rPr>
          <w:rFonts w:ascii="Arial" w:eastAsia="Calibri" w:hAnsi="Arial" w:cs="Arial"/>
          <w:bCs/>
          <w:color w:val="000000"/>
          <w:sz w:val="28"/>
          <w:szCs w:val="28"/>
          <w:highlight w:val="yellow"/>
          <w:lang w:val="en-US" w:eastAsia="en-US" w:bidi="ar-SA"/>
        </w:rPr>
        <w:t xml:space="preserve"> </w:t>
      </w:r>
      <w:r w:rsidRPr="0030135E">
        <w:rPr>
          <w:rFonts w:ascii="Arial" w:eastAsia="Calibri" w:hAnsi="Arial" w:cs="Arial"/>
          <w:bCs/>
          <w:color w:val="000000"/>
          <w:sz w:val="28"/>
          <w:szCs w:val="28"/>
          <w:highlight w:val="yellow"/>
          <w:lang w:val="en-US" w:eastAsia="en-US" w:bidi="ar-SA"/>
        </w:rPr>
        <w:t>(40) radius kilometers from the area. The forty (40) radius kilometers will not apply to private motor vehicle not normally utilized for daily official purposes.</w:t>
      </w:r>
    </w:p>
    <w:p w14:paraId="71CCCAEC" w14:textId="77777777" w:rsidR="00CC16DA" w:rsidRDefault="00CC16DA" w:rsidP="00CC16DA">
      <w:pPr>
        <w:widowControl/>
        <w:adjustRightInd w:val="0"/>
        <w:ind w:left="2880" w:hanging="1290"/>
        <w:rPr>
          <w:rFonts w:ascii="Arial" w:eastAsia="Calibri" w:hAnsi="Arial" w:cs="Arial"/>
          <w:bCs/>
          <w:color w:val="000000"/>
          <w:sz w:val="28"/>
          <w:szCs w:val="28"/>
          <w:lang w:val="en-US" w:eastAsia="en-US" w:bidi="ar-SA"/>
        </w:rPr>
      </w:pPr>
    </w:p>
    <w:p w14:paraId="5891ABC8" w14:textId="77777777" w:rsidR="00CC16DA" w:rsidRDefault="00CC16DA" w:rsidP="00CC16DA">
      <w:pPr>
        <w:widowControl/>
        <w:adjustRightInd w:val="0"/>
        <w:ind w:left="2880" w:hanging="129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4.1.1.5</w:t>
      </w:r>
      <w:r>
        <w:rPr>
          <w:rFonts w:ascii="Arial" w:eastAsia="Calibri" w:hAnsi="Arial" w:cs="Arial"/>
          <w:bCs/>
          <w:color w:val="000000"/>
          <w:sz w:val="28"/>
          <w:szCs w:val="28"/>
          <w:lang w:val="en-US" w:eastAsia="en-US" w:bidi="ar-SA"/>
        </w:rPr>
        <w:tab/>
        <w:t xml:space="preserve">all other </w:t>
      </w:r>
      <w:r w:rsidR="003F62FD">
        <w:rPr>
          <w:rFonts w:ascii="Arial" w:eastAsia="Calibri" w:hAnsi="Arial" w:cs="Arial"/>
          <w:bCs/>
          <w:color w:val="000000"/>
          <w:sz w:val="28"/>
          <w:szCs w:val="28"/>
          <w:lang w:val="en-US" w:eastAsia="en-US" w:bidi="ar-SA"/>
        </w:rPr>
        <w:t>requirements contained</w:t>
      </w:r>
      <w:r>
        <w:rPr>
          <w:rFonts w:ascii="Arial" w:eastAsia="Calibri" w:hAnsi="Arial" w:cs="Arial"/>
          <w:bCs/>
          <w:color w:val="000000"/>
          <w:sz w:val="28"/>
          <w:szCs w:val="28"/>
          <w:lang w:val="en-US" w:eastAsia="en-US" w:bidi="ar-SA"/>
        </w:rPr>
        <w:t xml:space="preserve"> in this scheme are complied with; and </w:t>
      </w:r>
    </w:p>
    <w:p w14:paraId="6777EECC" w14:textId="77777777" w:rsidR="00CC16DA" w:rsidRDefault="00CC16DA" w:rsidP="00CC16DA">
      <w:pPr>
        <w:widowControl/>
        <w:adjustRightInd w:val="0"/>
        <w:ind w:left="2880" w:hanging="1290"/>
        <w:rPr>
          <w:rFonts w:ascii="Arial" w:eastAsia="Calibri" w:hAnsi="Arial" w:cs="Arial"/>
          <w:bCs/>
          <w:color w:val="000000"/>
          <w:sz w:val="28"/>
          <w:szCs w:val="28"/>
          <w:lang w:val="en-US" w:eastAsia="en-US" w:bidi="ar-SA"/>
        </w:rPr>
      </w:pPr>
    </w:p>
    <w:p w14:paraId="7F10EB76" w14:textId="77777777" w:rsidR="00CC16DA" w:rsidRDefault="00CC16DA" w:rsidP="00CC16DA">
      <w:pPr>
        <w:widowControl/>
        <w:adjustRightInd w:val="0"/>
        <w:ind w:left="2880" w:hanging="129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4.1.1.6</w:t>
      </w:r>
      <w:r>
        <w:rPr>
          <w:rFonts w:ascii="Arial" w:eastAsia="Calibri" w:hAnsi="Arial" w:cs="Arial"/>
          <w:bCs/>
          <w:color w:val="000000"/>
          <w:sz w:val="28"/>
          <w:szCs w:val="28"/>
          <w:lang w:val="en-US" w:eastAsia="en-US" w:bidi="ar-SA"/>
        </w:rPr>
        <w:tab/>
        <w:t>where local circumstances justify or require that in respect of a certain class of employee. The restrictions contained in this scheme be relaxed, it may be done with sanction from the Council</w:t>
      </w:r>
    </w:p>
    <w:p w14:paraId="47260886" w14:textId="77777777" w:rsidR="00CC16DA" w:rsidRDefault="00CC16DA" w:rsidP="00CC16DA">
      <w:pPr>
        <w:widowControl/>
        <w:adjustRightInd w:val="0"/>
        <w:rPr>
          <w:rFonts w:ascii="Arial" w:eastAsia="Calibri" w:hAnsi="Arial" w:cs="Arial"/>
          <w:bCs/>
          <w:color w:val="000000"/>
          <w:sz w:val="28"/>
          <w:szCs w:val="28"/>
          <w:lang w:val="en-US" w:eastAsia="en-US" w:bidi="ar-SA"/>
        </w:rPr>
      </w:pPr>
    </w:p>
    <w:p w14:paraId="1921E3DC" w14:textId="77777777" w:rsidR="00CC16DA" w:rsidRDefault="00CC16DA" w:rsidP="00CC16DA">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sidR="00982B3F">
        <w:rPr>
          <w:rFonts w:ascii="Arial" w:eastAsia="Calibri" w:hAnsi="Arial" w:cs="Arial"/>
          <w:bCs/>
          <w:color w:val="000000"/>
          <w:sz w:val="28"/>
          <w:szCs w:val="28"/>
          <w:lang w:val="en-US" w:eastAsia="en-US" w:bidi="ar-SA"/>
        </w:rPr>
        <w:t>4.1.2</w:t>
      </w:r>
      <w:r w:rsidR="00982B3F">
        <w:rPr>
          <w:rFonts w:ascii="Arial" w:eastAsia="Calibri" w:hAnsi="Arial" w:cs="Arial"/>
          <w:bCs/>
          <w:color w:val="000000"/>
          <w:sz w:val="28"/>
          <w:szCs w:val="28"/>
          <w:lang w:val="en-US" w:eastAsia="en-US" w:bidi="ar-SA"/>
        </w:rPr>
        <w:tab/>
      </w:r>
      <w:r w:rsidR="00982B3F">
        <w:rPr>
          <w:rFonts w:ascii="Arial" w:eastAsia="Calibri" w:hAnsi="Arial" w:cs="Arial"/>
          <w:bCs/>
          <w:color w:val="000000"/>
          <w:sz w:val="28"/>
          <w:szCs w:val="28"/>
          <w:lang w:val="en-US" w:eastAsia="en-US" w:bidi="ar-SA"/>
        </w:rPr>
        <w:tab/>
      </w:r>
      <w:r w:rsidR="00982B3F">
        <w:rPr>
          <w:rFonts w:ascii="Arial" w:eastAsia="Calibri" w:hAnsi="Arial" w:cs="Arial"/>
          <w:bCs/>
          <w:color w:val="000000"/>
          <w:sz w:val="28"/>
          <w:szCs w:val="28"/>
          <w:lang w:val="en-US" w:eastAsia="en-US" w:bidi="ar-SA"/>
        </w:rPr>
        <w:tab/>
        <w:t xml:space="preserve">A running transport allowance </w:t>
      </w:r>
    </w:p>
    <w:p w14:paraId="442F26F8" w14:textId="77777777" w:rsidR="00982B3F" w:rsidRDefault="00982B3F" w:rsidP="00CC16DA">
      <w:pPr>
        <w:widowControl/>
        <w:adjustRightInd w:val="0"/>
        <w:rPr>
          <w:rFonts w:ascii="Arial" w:eastAsia="Calibri" w:hAnsi="Arial" w:cs="Arial"/>
          <w:bCs/>
          <w:color w:val="000000"/>
          <w:sz w:val="28"/>
          <w:szCs w:val="28"/>
          <w:lang w:val="en-US" w:eastAsia="en-US" w:bidi="ar-SA"/>
        </w:rPr>
      </w:pPr>
    </w:p>
    <w:p w14:paraId="5FF6CCD6" w14:textId="77777777" w:rsidR="00817402" w:rsidRDefault="00982B3F" w:rsidP="00982B3F">
      <w:pPr>
        <w:widowControl/>
        <w:adjustRightInd w:val="0"/>
        <w:ind w:left="28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When it is per agreement required from an employee to utilize </w:t>
      </w:r>
      <w:r w:rsidR="003F62FD">
        <w:rPr>
          <w:rFonts w:ascii="Arial" w:eastAsia="Calibri" w:hAnsi="Arial" w:cs="Arial"/>
          <w:bCs/>
          <w:color w:val="000000"/>
          <w:sz w:val="28"/>
          <w:szCs w:val="28"/>
          <w:lang w:val="en-US" w:eastAsia="en-US" w:bidi="ar-SA"/>
        </w:rPr>
        <w:t>private transport</w:t>
      </w:r>
      <w:r>
        <w:rPr>
          <w:rFonts w:ascii="Arial" w:eastAsia="Calibri" w:hAnsi="Arial" w:cs="Arial"/>
          <w:bCs/>
          <w:color w:val="000000"/>
          <w:sz w:val="28"/>
          <w:szCs w:val="28"/>
          <w:lang w:val="en-US" w:eastAsia="en-US" w:bidi="ar-SA"/>
        </w:rPr>
        <w:t xml:space="preserve"> for the execution of official duties, and such employee </w:t>
      </w:r>
      <w:r>
        <w:rPr>
          <w:rFonts w:ascii="Arial" w:eastAsia="Calibri" w:hAnsi="Arial" w:cs="Arial"/>
          <w:bCs/>
          <w:color w:val="000000"/>
          <w:sz w:val="28"/>
          <w:szCs w:val="28"/>
          <w:lang w:val="en-US" w:eastAsia="en-US" w:bidi="ar-SA"/>
        </w:rPr>
        <w:lastRenderedPageBreak/>
        <w:t xml:space="preserve">travels more than 300 km per month in the process, a monthly transport running allowance must be paid in terms of the total distance travelled, provided that the minimum limitation as </w:t>
      </w:r>
      <w:r w:rsidR="003F62FD">
        <w:rPr>
          <w:rFonts w:ascii="Arial" w:eastAsia="Calibri" w:hAnsi="Arial" w:cs="Arial"/>
          <w:bCs/>
          <w:color w:val="000000"/>
          <w:sz w:val="28"/>
          <w:szCs w:val="28"/>
          <w:lang w:val="en-US" w:eastAsia="en-US" w:bidi="ar-SA"/>
        </w:rPr>
        <w:t>agreed and</w:t>
      </w:r>
      <w:r>
        <w:rPr>
          <w:rFonts w:ascii="Arial" w:eastAsia="Calibri" w:hAnsi="Arial" w:cs="Arial"/>
          <w:bCs/>
          <w:color w:val="000000"/>
          <w:sz w:val="28"/>
          <w:szCs w:val="28"/>
          <w:lang w:val="en-US" w:eastAsia="en-US" w:bidi="ar-SA"/>
        </w:rPr>
        <w:t xml:space="preserve"> stipulated by the Council is not exceeded.</w:t>
      </w:r>
    </w:p>
    <w:p w14:paraId="1A1D184B" w14:textId="77777777" w:rsidR="00817402" w:rsidRDefault="00817402" w:rsidP="00817402">
      <w:pPr>
        <w:widowControl/>
        <w:adjustRightInd w:val="0"/>
        <w:rPr>
          <w:rFonts w:ascii="Arial" w:eastAsia="Calibri" w:hAnsi="Arial" w:cs="Arial"/>
          <w:bCs/>
          <w:color w:val="000000"/>
          <w:sz w:val="28"/>
          <w:szCs w:val="28"/>
          <w:lang w:val="en-US" w:eastAsia="en-US" w:bidi="ar-SA"/>
        </w:rPr>
      </w:pPr>
    </w:p>
    <w:p w14:paraId="6939B3F5" w14:textId="77777777" w:rsidR="00817402" w:rsidRDefault="00817402" w:rsidP="00817402">
      <w:pPr>
        <w:widowControl/>
        <w:adjustRightInd w:val="0"/>
        <w:ind w:left="288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4.1.2.1</w:t>
      </w:r>
      <w:r>
        <w:rPr>
          <w:rFonts w:ascii="Arial" w:eastAsia="Calibri" w:hAnsi="Arial" w:cs="Arial"/>
          <w:bCs/>
          <w:color w:val="000000"/>
          <w:sz w:val="28"/>
          <w:szCs w:val="28"/>
          <w:lang w:val="en-US" w:eastAsia="en-US" w:bidi="ar-SA"/>
        </w:rPr>
        <w:tab/>
        <w:t>The council will decide whether employees who qualify for scheme participation should submit a monthly log sheet and whether compensation is to be determined on a fixed average drive distance per month as determined by the Council for the particular post.</w:t>
      </w:r>
    </w:p>
    <w:p w14:paraId="65B9BF7A" w14:textId="77777777" w:rsidR="00817402" w:rsidRDefault="00817402" w:rsidP="00817402">
      <w:pPr>
        <w:widowControl/>
        <w:adjustRightInd w:val="0"/>
        <w:ind w:left="2880" w:hanging="1440"/>
        <w:rPr>
          <w:rFonts w:ascii="Arial" w:eastAsia="Calibri" w:hAnsi="Arial" w:cs="Arial"/>
          <w:bCs/>
          <w:color w:val="000000"/>
          <w:sz w:val="28"/>
          <w:szCs w:val="28"/>
          <w:lang w:val="en-US" w:eastAsia="en-US" w:bidi="ar-SA"/>
        </w:rPr>
      </w:pPr>
    </w:p>
    <w:p w14:paraId="21F3A6BB" w14:textId="77777777" w:rsidR="00F7502B" w:rsidRDefault="00817402" w:rsidP="00817402">
      <w:pPr>
        <w:widowControl/>
        <w:adjustRightInd w:val="0"/>
        <w:ind w:left="288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4.1.2.2</w:t>
      </w:r>
      <w:r>
        <w:rPr>
          <w:rFonts w:ascii="Arial" w:eastAsia="Calibri" w:hAnsi="Arial" w:cs="Arial"/>
          <w:bCs/>
          <w:color w:val="000000"/>
          <w:sz w:val="28"/>
          <w:szCs w:val="28"/>
          <w:lang w:val="en-US" w:eastAsia="en-US" w:bidi="ar-SA"/>
        </w:rPr>
        <w:tab/>
        <w:t xml:space="preserve">When the Council decides in terms of paragraph 4.1.2.1 that fixed </w:t>
      </w:r>
      <w:r w:rsidR="003F62FD">
        <w:rPr>
          <w:rFonts w:ascii="Arial" w:eastAsia="Calibri" w:hAnsi="Arial" w:cs="Arial"/>
          <w:bCs/>
          <w:color w:val="000000"/>
          <w:sz w:val="28"/>
          <w:szCs w:val="28"/>
          <w:lang w:val="en-US" w:eastAsia="en-US" w:bidi="ar-SA"/>
        </w:rPr>
        <w:t>monthly transport</w:t>
      </w:r>
      <w:r>
        <w:rPr>
          <w:rFonts w:ascii="Arial" w:eastAsia="Calibri" w:hAnsi="Arial" w:cs="Arial"/>
          <w:bCs/>
          <w:color w:val="000000"/>
          <w:sz w:val="28"/>
          <w:szCs w:val="28"/>
          <w:lang w:val="en-US" w:eastAsia="en-US" w:bidi="ar-SA"/>
        </w:rPr>
        <w:t xml:space="preserve"> allowance be paid for the execution of duties applicable to any position, a provisional monthly </w:t>
      </w:r>
      <w:r w:rsidR="003F62FD">
        <w:rPr>
          <w:rFonts w:ascii="Arial" w:eastAsia="Calibri" w:hAnsi="Arial" w:cs="Arial"/>
          <w:bCs/>
          <w:color w:val="000000"/>
          <w:sz w:val="28"/>
          <w:szCs w:val="28"/>
          <w:lang w:val="en-US" w:eastAsia="en-US" w:bidi="ar-SA"/>
        </w:rPr>
        <w:t>kilometer distance</w:t>
      </w:r>
      <w:r>
        <w:rPr>
          <w:rFonts w:ascii="Arial" w:eastAsia="Calibri" w:hAnsi="Arial" w:cs="Arial"/>
          <w:bCs/>
          <w:color w:val="000000"/>
          <w:sz w:val="28"/>
          <w:szCs w:val="28"/>
          <w:lang w:val="en-US" w:eastAsia="en-US" w:bidi="ar-SA"/>
        </w:rPr>
        <w:t xml:space="preserve">, calculated to </w:t>
      </w:r>
      <w:r w:rsidR="003F62FD">
        <w:rPr>
          <w:rFonts w:ascii="Arial" w:eastAsia="Calibri" w:hAnsi="Arial" w:cs="Arial"/>
          <w:bCs/>
          <w:color w:val="000000"/>
          <w:sz w:val="28"/>
          <w:szCs w:val="28"/>
          <w:lang w:val="en-US" w:eastAsia="en-US" w:bidi="ar-SA"/>
        </w:rPr>
        <w:t>be nearest</w:t>
      </w:r>
      <w:r>
        <w:rPr>
          <w:rFonts w:ascii="Arial" w:eastAsia="Calibri" w:hAnsi="Arial" w:cs="Arial"/>
          <w:bCs/>
          <w:color w:val="000000"/>
          <w:sz w:val="28"/>
          <w:szCs w:val="28"/>
          <w:lang w:val="en-US" w:eastAsia="en-US" w:bidi="ar-SA"/>
        </w:rPr>
        <w:t xml:space="preserve"> 25 kilometer for such position</w:t>
      </w:r>
      <w:r w:rsidR="00F7502B">
        <w:rPr>
          <w:rFonts w:ascii="Arial" w:eastAsia="Calibri" w:hAnsi="Arial" w:cs="Arial"/>
          <w:bCs/>
          <w:color w:val="000000"/>
          <w:sz w:val="28"/>
          <w:szCs w:val="28"/>
          <w:lang w:val="en-US" w:eastAsia="en-US" w:bidi="ar-SA"/>
        </w:rPr>
        <w:t>, will be determined after submission of a report by the relative head of department.</w:t>
      </w:r>
      <w:r>
        <w:rPr>
          <w:rFonts w:ascii="Arial" w:eastAsia="Calibri" w:hAnsi="Arial" w:cs="Arial"/>
          <w:bCs/>
          <w:color w:val="000000"/>
          <w:sz w:val="28"/>
          <w:szCs w:val="28"/>
          <w:lang w:val="en-US" w:eastAsia="en-US" w:bidi="ar-SA"/>
        </w:rPr>
        <w:t xml:space="preserve"> </w:t>
      </w:r>
      <w:r w:rsidR="003F62FD">
        <w:rPr>
          <w:rFonts w:ascii="Arial" w:eastAsia="Calibri" w:hAnsi="Arial" w:cs="Arial"/>
          <w:bCs/>
          <w:color w:val="000000"/>
          <w:sz w:val="28"/>
          <w:szCs w:val="28"/>
          <w:lang w:val="en-US" w:eastAsia="en-US" w:bidi="ar-SA"/>
        </w:rPr>
        <w:t>This report</w:t>
      </w:r>
      <w:r w:rsidR="00F7502B">
        <w:rPr>
          <w:rFonts w:ascii="Arial" w:eastAsia="Calibri" w:hAnsi="Arial" w:cs="Arial"/>
          <w:bCs/>
          <w:color w:val="000000"/>
          <w:sz w:val="28"/>
          <w:szCs w:val="28"/>
          <w:lang w:val="en-US" w:eastAsia="en-US" w:bidi="ar-SA"/>
        </w:rPr>
        <w:t xml:space="preserve"> will serve as the basis of assessment of the provisional monthly official kilometer distance.</w:t>
      </w:r>
    </w:p>
    <w:p w14:paraId="1B500DA2" w14:textId="77777777" w:rsidR="00F7502B" w:rsidRDefault="00F7502B" w:rsidP="00817402">
      <w:pPr>
        <w:widowControl/>
        <w:adjustRightInd w:val="0"/>
        <w:ind w:left="2880" w:hanging="1440"/>
        <w:rPr>
          <w:rFonts w:ascii="Arial" w:eastAsia="Calibri" w:hAnsi="Arial" w:cs="Arial"/>
          <w:bCs/>
          <w:color w:val="000000"/>
          <w:sz w:val="28"/>
          <w:szCs w:val="28"/>
          <w:lang w:val="en-US" w:eastAsia="en-US" w:bidi="ar-SA"/>
        </w:rPr>
      </w:pPr>
    </w:p>
    <w:p w14:paraId="6927AE15" w14:textId="77777777" w:rsidR="00982B3F" w:rsidRDefault="00F7502B" w:rsidP="00817402">
      <w:pPr>
        <w:widowControl/>
        <w:adjustRightInd w:val="0"/>
        <w:ind w:left="288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4.1.2.3</w:t>
      </w:r>
      <w:r>
        <w:rPr>
          <w:rFonts w:ascii="Arial" w:eastAsia="Calibri" w:hAnsi="Arial" w:cs="Arial"/>
          <w:bCs/>
          <w:color w:val="000000"/>
          <w:sz w:val="28"/>
          <w:szCs w:val="28"/>
          <w:lang w:val="en-US" w:eastAsia="en-US" w:bidi="ar-SA"/>
        </w:rPr>
        <w:tab/>
        <w:t xml:space="preserve">During the first three months after the determination of the provisional monthly official kilometer distance in terms of paragraph 4.1.2.2 the documents of the specific post must maintain a daily official distance return (log sheet) of official journeys as approved by the </w:t>
      </w:r>
      <w:r w:rsidR="00443189">
        <w:rPr>
          <w:rFonts w:ascii="Arial" w:eastAsia="Calibri" w:hAnsi="Arial" w:cs="Arial"/>
          <w:bCs/>
          <w:color w:val="000000"/>
          <w:sz w:val="28"/>
          <w:szCs w:val="28"/>
          <w:lang w:val="en-US" w:eastAsia="en-US" w:bidi="ar-SA"/>
        </w:rPr>
        <w:t>head of department. The kilometer travelled during the foregoing months must be multiplied by the four and the result rounded off to the nearest hundred kilometers in order to obtain the annual official kilometer distance relative to the post.</w:t>
      </w:r>
    </w:p>
    <w:p w14:paraId="324E383E" w14:textId="77777777" w:rsidR="00443189" w:rsidRDefault="00443189" w:rsidP="00817402">
      <w:pPr>
        <w:widowControl/>
        <w:adjustRightInd w:val="0"/>
        <w:ind w:left="2880" w:hanging="1440"/>
        <w:rPr>
          <w:rFonts w:ascii="Arial" w:eastAsia="Calibri" w:hAnsi="Arial" w:cs="Arial"/>
          <w:bCs/>
          <w:color w:val="000000"/>
          <w:sz w:val="28"/>
          <w:szCs w:val="28"/>
          <w:lang w:val="en-US" w:eastAsia="en-US" w:bidi="ar-SA"/>
        </w:rPr>
      </w:pPr>
    </w:p>
    <w:p w14:paraId="7DD0697A" w14:textId="77777777" w:rsidR="00443189" w:rsidRDefault="00443189" w:rsidP="00817402">
      <w:pPr>
        <w:widowControl/>
        <w:adjustRightInd w:val="0"/>
        <w:ind w:left="288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4.1.2.4</w:t>
      </w:r>
      <w:r>
        <w:rPr>
          <w:rFonts w:ascii="Arial" w:eastAsia="Calibri" w:hAnsi="Arial" w:cs="Arial"/>
          <w:bCs/>
          <w:color w:val="000000"/>
          <w:sz w:val="28"/>
          <w:szCs w:val="28"/>
          <w:lang w:val="en-US" w:eastAsia="en-US" w:bidi="ar-SA"/>
        </w:rPr>
        <w:tab/>
        <w:t xml:space="preserve">In case the Council or incumbents of a transport allowance bearing post a predetermination of the official distance limitation </w:t>
      </w:r>
      <w:r w:rsidR="003F62FD">
        <w:rPr>
          <w:rFonts w:ascii="Arial" w:eastAsia="Calibri" w:hAnsi="Arial" w:cs="Arial"/>
          <w:bCs/>
          <w:color w:val="000000"/>
          <w:sz w:val="28"/>
          <w:szCs w:val="28"/>
          <w:lang w:val="en-US" w:eastAsia="en-US" w:bidi="ar-SA"/>
        </w:rPr>
        <w:t>connected to</w:t>
      </w:r>
      <w:r>
        <w:rPr>
          <w:rFonts w:ascii="Arial" w:eastAsia="Calibri" w:hAnsi="Arial" w:cs="Arial"/>
          <w:bCs/>
          <w:color w:val="000000"/>
          <w:sz w:val="28"/>
          <w:szCs w:val="28"/>
          <w:lang w:val="en-US" w:eastAsia="en-US" w:bidi="ar-SA"/>
        </w:rPr>
        <w:t xml:space="preserve"> the position, written notice must be given to the particular head of department. Immediately after expiry of seven days of serving such notice, the relative employee </w:t>
      </w:r>
      <w:r>
        <w:rPr>
          <w:rFonts w:ascii="Arial" w:eastAsia="Calibri" w:hAnsi="Arial" w:cs="Arial"/>
          <w:bCs/>
          <w:color w:val="000000"/>
          <w:sz w:val="28"/>
          <w:szCs w:val="28"/>
          <w:lang w:val="en-US" w:eastAsia="en-US" w:bidi="ar-SA"/>
        </w:rPr>
        <w:lastRenderedPageBreak/>
        <w:t xml:space="preserve">must </w:t>
      </w:r>
      <w:r w:rsidR="003F62FD">
        <w:rPr>
          <w:rFonts w:ascii="Arial" w:eastAsia="Calibri" w:hAnsi="Arial" w:cs="Arial"/>
          <w:bCs/>
          <w:color w:val="000000"/>
          <w:sz w:val="28"/>
          <w:szCs w:val="28"/>
          <w:lang w:val="en-US" w:eastAsia="en-US" w:bidi="ar-SA"/>
        </w:rPr>
        <w:t>continue for</w:t>
      </w:r>
      <w:r>
        <w:rPr>
          <w:rFonts w:ascii="Arial" w:eastAsia="Calibri" w:hAnsi="Arial" w:cs="Arial"/>
          <w:bCs/>
          <w:color w:val="000000"/>
          <w:sz w:val="28"/>
          <w:szCs w:val="28"/>
          <w:lang w:val="en-US" w:eastAsia="en-US" w:bidi="ar-SA"/>
        </w:rPr>
        <w:t xml:space="preserve"> the three months to maintain a daily return of official journeys, in accordance with the stipulated in paragraph 4.4.2.3</w:t>
      </w:r>
    </w:p>
    <w:p w14:paraId="3F6B6E0C" w14:textId="77777777" w:rsidR="009C7F68" w:rsidRDefault="00443189" w:rsidP="00817402">
      <w:pPr>
        <w:widowControl/>
        <w:adjustRightInd w:val="0"/>
        <w:ind w:left="288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w:t>
      </w:r>
      <w:r w:rsidR="009C7F68">
        <w:rPr>
          <w:rFonts w:ascii="Arial" w:eastAsia="Calibri" w:hAnsi="Arial" w:cs="Arial"/>
          <w:bCs/>
          <w:color w:val="000000"/>
          <w:sz w:val="28"/>
          <w:szCs w:val="28"/>
          <w:lang w:val="en-US" w:eastAsia="en-US" w:bidi="ar-SA"/>
        </w:rPr>
        <w:t>1.</w:t>
      </w:r>
      <w:r>
        <w:rPr>
          <w:rFonts w:ascii="Arial" w:eastAsia="Calibri" w:hAnsi="Arial" w:cs="Arial"/>
          <w:bCs/>
          <w:color w:val="000000"/>
          <w:sz w:val="28"/>
          <w:szCs w:val="28"/>
          <w:lang w:val="en-US" w:eastAsia="en-US" w:bidi="ar-SA"/>
        </w:rPr>
        <w:t>2.5</w:t>
      </w:r>
      <w:r>
        <w:rPr>
          <w:rFonts w:ascii="Arial" w:eastAsia="Calibri" w:hAnsi="Arial" w:cs="Arial"/>
          <w:bCs/>
          <w:color w:val="000000"/>
          <w:sz w:val="28"/>
          <w:szCs w:val="28"/>
          <w:lang w:val="en-US" w:eastAsia="en-US" w:bidi="ar-SA"/>
        </w:rPr>
        <w:tab/>
        <w:t xml:space="preserve">The maximum kilometer distance (distance limitation) that Council determines for each post other that that of a head, deputy or assistant head of department as contemplated in paragraph </w:t>
      </w:r>
      <w:r w:rsidR="009C7F68">
        <w:rPr>
          <w:rFonts w:ascii="Arial" w:eastAsia="Calibri" w:hAnsi="Arial" w:cs="Arial"/>
          <w:bCs/>
          <w:color w:val="000000"/>
          <w:sz w:val="28"/>
          <w:szCs w:val="28"/>
          <w:lang w:val="en-US" w:eastAsia="en-US" w:bidi="ar-SA"/>
        </w:rPr>
        <w:t>4.1.1 must be pertinently made known to the employee and preferably be reflected on his job description.</w:t>
      </w:r>
    </w:p>
    <w:p w14:paraId="17699E99" w14:textId="77777777" w:rsidR="009C7F68" w:rsidRDefault="009C7F68" w:rsidP="00817402">
      <w:pPr>
        <w:widowControl/>
        <w:adjustRightInd w:val="0"/>
        <w:ind w:left="2880" w:hanging="1440"/>
        <w:rPr>
          <w:rFonts w:ascii="Arial" w:eastAsia="Calibri" w:hAnsi="Arial" w:cs="Arial"/>
          <w:bCs/>
          <w:color w:val="000000"/>
          <w:sz w:val="28"/>
          <w:szCs w:val="28"/>
          <w:lang w:val="en-US" w:eastAsia="en-US" w:bidi="ar-SA"/>
        </w:rPr>
      </w:pPr>
    </w:p>
    <w:p w14:paraId="49F61E0F" w14:textId="77777777" w:rsidR="009C7F68" w:rsidRDefault="009C7F68" w:rsidP="00817402">
      <w:pPr>
        <w:widowControl/>
        <w:adjustRightInd w:val="0"/>
        <w:ind w:left="288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4.1.2.6</w:t>
      </w:r>
      <w:r>
        <w:rPr>
          <w:rFonts w:ascii="Arial" w:eastAsia="Calibri" w:hAnsi="Arial" w:cs="Arial"/>
          <w:bCs/>
          <w:color w:val="000000"/>
          <w:sz w:val="28"/>
          <w:szCs w:val="28"/>
          <w:lang w:val="en-US" w:eastAsia="en-US" w:bidi="ar-SA"/>
        </w:rPr>
        <w:tab/>
        <w:t xml:space="preserve">In case where an employee has to travel in excess of 1 500 km per month for official purposes, it is </w:t>
      </w:r>
      <w:r w:rsidR="003F62FD">
        <w:rPr>
          <w:rFonts w:ascii="Arial" w:eastAsia="Calibri" w:hAnsi="Arial" w:cs="Arial"/>
          <w:bCs/>
          <w:color w:val="000000"/>
          <w:sz w:val="28"/>
          <w:szCs w:val="28"/>
          <w:lang w:val="en-US" w:eastAsia="en-US" w:bidi="ar-SA"/>
        </w:rPr>
        <w:t>suggested as</w:t>
      </w:r>
      <w:r>
        <w:rPr>
          <w:rFonts w:ascii="Arial" w:eastAsia="Calibri" w:hAnsi="Arial" w:cs="Arial"/>
          <w:bCs/>
          <w:color w:val="000000"/>
          <w:sz w:val="28"/>
          <w:szCs w:val="28"/>
          <w:lang w:val="en-US" w:eastAsia="en-US" w:bidi="ar-SA"/>
        </w:rPr>
        <w:t xml:space="preserve"> guideline that such incumbent rather be provided with an official vehicle. The Council should however itself decide on scheme admission in accordance with its own circumstances. </w:t>
      </w:r>
    </w:p>
    <w:p w14:paraId="01EC146C" w14:textId="77777777" w:rsidR="009C7F68" w:rsidRDefault="009C7F68" w:rsidP="009C7F68">
      <w:pPr>
        <w:widowControl/>
        <w:adjustRightInd w:val="0"/>
        <w:rPr>
          <w:rFonts w:ascii="Arial" w:eastAsia="Calibri" w:hAnsi="Arial" w:cs="Arial"/>
          <w:bCs/>
          <w:color w:val="000000"/>
          <w:sz w:val="28"/>
          <w:szCs w:val="28"/>
          <w:lang w:val="en-US" w:eastAsia="en-US" w:bidi="ar-SA"/>
        </w:rPr>
      </w:pPr>
    </w:p>
    <w:p w14:paraId="58D82715" w14:textId="77777777" w:rsidR="009C7F68" w:rsidRDefault="009C7F68" w:rsidP="009C7F68">
      <w:pPr>
        <w:widowControl/>
        <w:adjustRightInd w:val="0"/>
        <w:ind w:left="2880" w:hanging="28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4.1.3</w:t>
      </w:r>
      <w:r>
        <w:rPr>
          <w:rFonts w:ascii="Arial" w:eastAsia="Calibri" w:hAnsi="Arial" w:cs="Arial"/>
          <w:bCs/>
          <w:color w:val="000000"/>
          <w:sz w:val="28"/>
          <w:szCs w:val="28"/>
          <w:lang w:val="en-US" w:eastAsia="en-US" w:bidi="ar-SA"/>
        </w:rPr>
        <w:tab/>
        <w:t>An ad-hoc transport allowance in respect of temporary and Casual official journeys.</w:t>
      </w:r>
    </w:p>
    <w:p w14:paraId="77604524" w14:textId="77777777" w:rsidR="009C7F68" w:rsidRDefault="009C7F68" w:rsidP="009C7F68">
      <w:pPr>
        <w:widowControl/>
        <w:adjustRightInd w:val="0"/>
        <w:ind w:left="2880" w:hanging="28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p>
    <w:p w14:paraId="4349783B" w14:textId="77777777" w:rsidR="009C7F68" w:rsidRDefault="009C7F68" w:rsidP="009C7F68">
      <w:pPr>
        <w:widowControl/>
        <w:adjustRightInd w:val="0"/>
        <w:ind w:left="2880" w:hanging="28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Ad-hoc transport allowance are payable in cases where temporary or casual official journeys are undertaken by </w:t>
      </w:r>
      <w:r w:rsidR="003F62FD">
        <w:rPr>
          <w:rFonts w:ascii="Arial" w:eastAsia="Calibri" w:hAnsi="Arial" w:cs="Arial"/>
          <w:bCs/>
          <w:color w:val="000000"/>
          <w:sz w:val="28"/>
          <w:szCs w:val="28"/>
          <w:lang w:val="en-US" w:eastAsia="en-US" w:bidi="ar-SA"/>
        </w:rPr>
        <w:t>way of</w:t>
      </w:r>
      <w:r>
        <w:rPr>
          <w:rFonts w:ascii="Arial" w:eastAsia="Calibri" w:hAnsi="Arial" w:cs="Arial"/>
          <w:bCs/>
          <w:color w:val="000000"/>
          <w:sz w:val="28"/>
          <w:szCs w:val="28"/>
          <w:lang w:val="en-US" w:eastAsia="en-US" w:bidi="ar-SA"/>
        </w:rPr>
        <w:t xml:space="preserve"> private transport. The following provisions </w:t>
      </w:r>
      <w:r w:rsidR="003F62FD">
        <w:rPr>
          <w:rFonts w:ascii="Arial" w:eastAsia="Calibri" w:hAnsi="Arial" w:cs="Arial"/>
          <w:bCs/>
          <w:color w:val="000000"/>
          <w:sz w:val="28"/>
          <w:szCs w:val="28"/>
          <w:lang w:val="en-US" w:eastAsia="en-US" w:bidi="ar-SA"/>
        </w:rPr>
        <w:t>apply: -</w:t>
      </w:r>
    </w:p>
    <w:p w14:paraId="7496368A" w14:textId="77777777" w:rsidR="009C7F68" w:rsidRDefault="009C7F68" w:rsidP="009C7F68">
      <w:pPr>
        <w:widowControl/>
        <w:adjustRightInd w:val="0"/>
        <w:ind w:left="2880" w:hanging="288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p>
    <w:p w14:paraId="41B7346F" w14:textId="77777777" w:rsidR="00443189" w:rsidRPr="00BE63DC" w:rsidRDefault="009C7F68" w:rsidP="00BE63DC">
      <w:pPr>
        <w:pStyle w:val="ListParagraph"/>
        <w:widowControl/>
        <w:numPr>
          <w:ilvl w:val="3"/>
          <w:numId w:val="4"/>
        </w:numPr>
        <w:adjustRightInd w:val="0"/>
        <w:rPr>
          <w:rFonts w:ascii="Arial" w:eastAsia="Calibri" w:hAnsi="Arial" w:cs="Arial"/>
          <w:bCs/>
          <w:color w:val="000000"/>
          <w:sz w:val="28"/>
          <w:szCs w:val="28"/>
          <w:lang w:val="en-US" w:eastAsia="en-US" w:bidi="ar-SA"/>
        </w:rPr>
      </w:pPr>
      <w:r w:rsidRPr="00BE63DC">
        <w:rPr>
          <w:rFonts w:ascii="Arial" w:eastAsia="Calibri" w:hAnsi="Arial" w:cs="Arial"/>
          <w:bCs/>
          <w:color w:val="000000"/>
          <w:sz w:val="28"/>
          <w:szCs w:val="28"/>
          <w:lang w:val="en-US" w:eastAsia="en-US" w:bidi="ar-SA"/>
        </w:rPr>
        <w:t xml:space="preserve">A employee occupying a transport allowance bearing position and who </w:t>
      </w:r>
      <w:r w:rsidR="003F62FD" w:rsidRPr="00BE63DC">
        <w:rPr>
          <w:rFonts w:ascii="Arial" w:eastAsia="Calibri" w:hAnsi="Arial" w:cs="Arial"/>
          <w:bCs/>
          <w:color w:val="000000"/>
          <w:sz w:val="28"/>
          <w:szCs w:val="28"/>
          <w:lang w:val="en-US" w:eastAsia="en-US" w:bidi="ar-SA"/>
        </w:rPr>
        <w:t>temporary occupies</w:t>
      </w:r>
      <w:r w:rsidRPr="00BE63DC">
        <w:rPr>
          <w:rFonts w:ascii="Arial" w:eastAsia="Calibri" w:hAnsi="Arial" w:cs="Arial"/>
          <w:bCs/>
          <w:color w:val="000000"/>
          <w:sz w:val="28"/>
          <w:szCs w:val="28"/>
          <w:lang w:val="en-US" w:eastAsia="en-US" w:bidi="ar-SA"/>
        </w:rPr>
        <w:t xml:space="preserve"> another transport allowance bearing position and vacates his own position, is </w:t>
      </w:r>
      <w:r w:rsidR="00BE63DC" w:rsidRPr="00BE63DC">
        <w:rPr>
          <w:rFonts w:ascii="Arial" w:eastAsia="Calibri" w:hAnsi="Arial" w:cs="Arial"/>
          <w:bCs/>
          <w:color w:val="000000"/>
          <w:sz w:val="28"/>
          <w:szCs w:val="28"/>
          <w:lang w:val="en-US" w:eastAsia="en-US" w:bidi="ar-SA"/>
        </w:rPr>
        <w:t xml:space="preserve">from that date, and for as long as he/she temporary acts in other position, paid a </w:t>
      </w:r>
      <w:r w:rsidR="003F62FD" w:rsidRPr="00BE63DC">
        <w:rPr>
          <w:rFonts w:ascii="Arial" w:eastAsia="Calibri" w:hAnsi="Arial" w:cs="Arial"/>
          <w:bCs/>
          <w:color w:val="000000"/>
          <w:sz w:val="28"/>
          <w:szCs w:val="28"/>
          <w:lang w:val="en-US" w:eastAsia="en-US" w:bidi="ar-SA"/>
        </w:rPr>
        <w:t>transport allowance</w:t>
      </w:r>
      <w:r w:rsidR="00BE63DC" w:rsidRPr="00BE63DC">
        <w:rPr>
          <w:rFonts w:ascii="Arial" w:eastAsia="Calibri" w:hAnsi="Arial" w:cs="Arial"/>
          <w:bCs/>
          <w:color w:val="000000"/>
          <w:sz w:val="28"/>
          <w:szCs w:val="28"/>
          <w:lang w:val="en-US" w:eastAsia="en-US" w:bidi="ar-SA"/>
        </w:rPr>
        <w:t xml:space="preserve"> applicable to his own position, whichever one is the higher, and the transport allowance payable in terms of this paragraph, is calculated as follows:</w:t>
      </w:r>
    </w:p>
    <w:p w14:paraId="2C635A2C" w14:textId="77777777" w:rsidR="00BE63DC" w:rsidRDefault="00BE63DC" w:rsidP="00BE63DC">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u w:val="single"/>
          <w:lang w:val="en-US" w:eastAsia="en-US" w:bidi="ar-SA"/>
        </w:rPr>
        <w:t>CI</w:t>
      </w:r>
      <w:r>
        <w:rPr>
          <w:rFonts w:ascii="Arial" w:eastAsia="Calibri" w:hAnsi="Arial" w:cs="Arial"/>
          <w:bCs/>
          <w:color w:val="000000"/>
          <w:sz w:val="28"/>
          <w:szCs w:val="28"/>
          <w:lang w:val="en-US" w:eastAsia="en-US" w:bidi="ar-SA"/>
        </w:rPr>
        <w:t xml:space="preserve"> </w:t>
      </w:r>
      <w:r>
        <w:rPr>
          <w:rFonts w:ascii="Arial" w:eastAsia="Calibri" w:hAnsi="Arial" w:cs="Arial"/>
          <w:bCs/>
          <w:color w:val="000000"/>
          <w:sz w:val="28"/>
          <w:szCs w:val="28"/>
          <w:u w:val="single"/>
          <w:lang w:val="en-US" w:eastAsia="en-US" w:bidi="ar-SA"/>
        </w:rPr>
        <w:t>k</w:t>
      </w:r>
      <w:r>
        <w:rPr>
          <w:rFonts w:ascii="Arial" w:eastAsia="Calibri" w:hAnsi="Arial" w:cs="Arial"/>
          <w:bCs/>
          <w:color w:val="000000"/>
          <w:sz w:val="28"/>
          <w:szCs w:val="28"/>
          <w:lang w:val="en-US" w:eastAsia="en-US" w:bidi="ar-SA"/>
        </w:rPr>
        <w:t xml:space="preserve">   </w:t>
      </w:r>
      <w:r>
        <w:rPr>
          <w:rFonts w:ascii="Arial" w:eastAsia="Calibri" w:hAnsi="Arial" w:cs="Arial"/>
          <w:bCs/>
          <w:color w:val="000000"/>
          <w:sz w:val="28"/>
          <w:szCs w:val="28"/>
          <w:u w:val="single"/>
          <w:lang w:val="en-US" w:eastAsia="en-US" w:bidi="ar-SA"/>
        </w:rPr>
        <w:t>C2</w:t>
      </w:r>
      <w:r>
        <w:rPr>
          <w:rFonts w:ascii="Arial" w:eastAsia="Calibri" w:hAnsi="Arial" w:cs="Arial"/>
          <w:bCs/>
          <w:color w:val="000000"/>
          <w:sz w:val="28"/>
          <w:szCs w:val="28"/>
          <w:lang w:val="en-US" w:eastAsia="en-US" w:bidi="ar-SA"/>
        </w:rPr>
        <w:t xml:space="preserve">   m</w:t>
      </w:r>
    </w:p>
    <w:p w14:paraId="7A870746" w14:textId="77777777" w:rsidR="00BE63DC" w:rsidRDefault="00BE63DC" w:rsidP="00BE63DC">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 =</w:t>
      </w:r>
      <w:r w:rsidR="003F62FD">
        <w:rPr>
          <w:rFonts w:ascii="Arial" w:eastAsia="Calibri" w:hAnsi="Arial" w:cs="Arial"/>
          <w:bCs/>
          <w:color w:val="000000"/>
          <w:sz w:val="28"/>
          <w:szCs w:val="28"/>
          <w:lang w:val="en-US" w:eastAsia="en-US" w:bidi="ar-SA"/>
        </w:rPr>
        <w:t xml:space="preserve"> </w:t>
      </w:r>
      <w:r>
        <w:rPr>
          <w:rFonts w:ascii="Arial" w:eastAsia="Calibri" w:hAnsi="Arial" w:cs="Arial"/>
          <w:bCs/>
          <w:color w:val="000000"/>
          <w:sz w:val="28"/>
          <w:szCs w:val="28"/>
          <w:lang w:val="en-US" w:eastAsia="en-US" w:bidi="ar-SA"/>
        </w:rPr>
        <w:t>(b x 12 x f + (b x 12 x f)</w:t>
      </w:r>
    </w:p>
    <w:p w14:paraId="292EF899" w14:textId="77777777" w:rsidR="00BE63DC" w:rsidRDefault="00BE63DC" w:rsidP="00BE63DC">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Where A = the monthly transport allowance </w:t>
      </w:r>
    </w:p>
    <w:p w14:paraId="0A03DC47" w14:textId="77777777" w:rsidR="00BE63DC" w:rsidRDefault="00BE63DC" w:rsidP="00BE63DC">
      <w:pPr>
        <w:pStyle w:val="ListParagraph"/>
        <w:widowControl/>
        <w:adjustRightInd w:val="0"/>
        <w:ind w:left="2520"/>
        <w:rPr>
          <w:rFonts w:ascii="Arial" w:eastAsia="Calibri" w:hAnsi="Arial" w:cs="Arial"/>
          <w:bCs/>
          <w:color w:val="000000"/>
          <w:sz w:val="28"/>
          <w:szCs w:val="28"/>
          <w:lang w:val="en-US" w:eastAsia="en-US" w:bidi="ar-SA"/>
        </w:rPr>
      </w:pPr>
    </w:p>
    <w:p w14:paraId="51264956" w14:textId="77777777" w:rsidR="00BE63DC" w:rsidRDefault="00BE63DC" w:rsidP="00BE63DC">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b= total vehicle ownership cost per kilometer based on the actual.</w:t>
      </w:r>
    </w:p>
    <w:p w14:paraId="44D85543" w14:textId="77777777" w:rsidR="00BE63DC" w:rsidRDefault="00BE63DC" w:rsidP="00BE63DC">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lastRenderedPageBreak/>
        <w:t>New purchase price of the vehicle provided by the employee,</w:t>
      </w:r>
    </w:p>
    <w:p w14:paraId="3A4BD032" w14:textId="77777777" w:rsidR="00BE63DC" w:rsidRDefault="00BE63DC" w:rsidP="00BE63DC">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Subject to the provisions of paragraph 5 and on </w:t>
      </w:r>
      <w:r w:rsidR="003F62FD">
        <w:rPr>
          <w:rFonts w:ascii="Arial" w:eastAsia="Calibri" w:hAnsi="Arial" w:cs="Arial"/>
          <w:bCs/>
          <w:color w:val="000000"/>
          <w:sz w:val="28"/>
          <w:szCs w:val="28"/>
          <w:lang w:val="en-US" w:eastAsia="en-US" w:bidi="ar-SA"/>
        </w:rPr>
        <w:t>an annual</w:t>
      </w:r>
      <w:r>
        <w:rPr>
          <w:rFonts w:ascii="Arial" w:eastAsia="Calibri" w:hAnsi="Arial" w:cs="Arial"/>
          <w:bCs/>
          <w:color w:val="000000"/>
          <w:sz w:val="28"/>
          <w:szCs w:val="28"/>
          <w:lang w:val="en-US" w:eastAsia="en-US" w:bidi="ar-SA"/>
        </w:rPr>
        <w:t xml:space="preserve"> kilometer distance of 14 000;</w:t>
      </w:r>
    </w:p>
    <w:p w14:paraId="097ED460" w14:textId="77777777" w:rsidR="00BE63DC" w:rsidRDefault="00BE63DC" w:rsidP="00BE63DC">
      <w:pPr>
        <w:pStyle w:val="ListParagraph"/>
        <w:widowControl/>
        <w:adjustRightInd w:val="0"/>
        <w:ind w:left="2520"/>
        <w:rPr>
          <w:rFonts w:ascii="Arial" w:eastAsia="Calibri" w:hAnsi="Arial" w:cs="Arial"/>
          <w:bCs/>
          <w:color w:val="000000"/>
          <w:sz w:val="28"/>
          <w:szCs w:val="28"/>
          <w:lang w:val="en-US" w:eastAsia="en-US" w:bidi="ar-SA"/>
        </w:rPr>
      </w:pPr>
    </w:p>
    <w:p w14:paraId="61A621EB" w14:textId="77777777" w:rsidR="00BE63DC" w:rsidRDefault="00BE63DC" w:rsidP="00BE63DC">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C1= official annual </w:t>
      </w:r>
      <w:r w:rsidR="00BC2823">
        <w:rPr>
          <w:rFonts w:ascii="Arial" w:eastAsia="Calibri" w:hAnsi="Arial" w:cs="Arial"/>
          <w:bCs/>
          <w:color w:val="000000"/>
          <w:sz w:val="28"/>
          <w:szCs w:val="28"/>
          <w:lang w:val="en-US" w:eastAsia="en-US" w:bidi="ar-SA"/>
        </w:rPr>
        <w:t>kilometer</w:t>
      </w:r>
      <w:r>
        <w:rPr>
          <w:rFonts w:ascii="Arial" w:eastAsia="Calibri" w:hAnsi="Arial" w:cs="Arial"/>
          <w:bCs/>
          <w:color w:val="000000"/>
          <w:sz w:val="28"/>
          <w:szCs w:val="28"/>
          <w:lang w:val="en-US" w:eastAsia="en-US" w:bidi="ar-SA"/>
        </w:rPr>
        <w:t xml:space="preserve"> distance</w:t>
      </w:r>
      <w:r w:rsidR="00BC2823">
        <w:rPr>
          <w:rFonts w:ascii="Arial" w:eastAsia="Calibri" w:hAnsi="Arial" w:cs="Arial"/>
          <w:bCs/>
          <w:color w:val="000000"/>
          <w:sz w:val="28"/>
          <w:szCs w:val="28"/>
          <w:lang w:val="en-US" w:eastAsia="en-US" w:bidi="ar-SA"/>
        </w:rPr>
        <w:t xml:space="preserve"> in respect </w:t>
      </w:r>
      <w:r w:rsidR="003F62FD">
        <w:rPr>
          <w:rFonts w:ascii="Arial" w:eastAsia="Calibri" w:hAnsi="Arial" w:cs="Arial"/>
          <w:bCs/>
          <w:color w:val="000000"/>
          <w:sz w:val="28"/>
          <w:szCs w:val="28"/>
          <w:lang w:val="en-US" w:eastAsia="en-US" w:bidi="ar-SA"/>
        </w:rPr>
        <w:t>employee’s own</w:t>
      </w:r>
      <w:r w:rsidR="00BC2823">
        <w:rPr>
          <w:rFonts w:ascii="Arial" w:eastAsia="Calibri" w:hAnsi="Arial" w:cs="Arial"/>
          <w:bCs/>
          <w:color w:val="000000"/>
          <w:sz w:val="28"/>
          <w:szCs w:val="28"/>
          <w:lang w:val="en-US" w:eastAsia="en-US" w:bidi="ar-SA"/>
        </w:rPr>
        <w:t xml:space="preserve"> post as determined; </w:t>
      </w:r>
    </w:p>
    <w:p w14:paraId="3D70134E" w14:textId="77777777" w:rsidR="00BC2823" w:rsidRDefault="00BC2823" w:rsidP="00BE63DC">
      <w:pPr>
        <w:pStyle w:val="ListParagraph"/>
        <w:widowControl/>
        <w:adjustRightInd w:val="0"/>
        <w:ind w:left="2520"/>
        <w:rPr>
          <w:rFonts w:ascii="Arial" w:eastAsia="Calibri" w:hAnsi="Arial" w:cs="Arial"/>
          <w:bCs/>
          <w:color w:val="000000"/>
          <w:sz w:val="28"/>
          <w:szCs w:val="28"/>
          <w:lang w:val="en-US" w:eastAsia="en-US" w:bidi="ar-SA"/>
        </w:rPr>
      </w:pPr>
    </w:p>
    <w:p w14:paraId="0FA17680" w14:textId="77777777" w:rsidR="00BC2823" w:rsidRDefault="00BC2823" w:rsidP="00BE63DC">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C2= official annual kilometer distance in respect of the </w:t>
      </w:r>
      <w:r w:rsidR="003F62FD">
        <w:rPr>
          <w:rFonts w:ascii="Arial" w:eastAsia="Calibri" w:hAnsi="Arial" w:cs="Arial"/>
          <w:bCs/>
          <w:color w:val="000000"/>
          <w:sz w:val="28"/>
          <w:szCs w:val="28"/>
          <w:lang w:val="en-US" w:eastAsia="en-US" w:bidi="ar-SA"/>
        </w:rPr>
        <w:t>post,</w:t>
      </w:r>
      <w:r>
        <w:rPr>
          <w:rFonts w:ascii="Arial" w:eastAsia="Calibri" w:hAnsi="Arial" w:cs="Arial"/>
          <w:bCs/>
          <w:color w:val="000000"/>
          <w:sz w:val="28"/>
          <w:szCs w:val="28"/>
          <w:lang w:val="en-US" w:eastAsia="en-US" w:bidi="ar-SA"/>
        </w:rPr>
        <w:t xml:space="preserve"> temporary occupied by the employee as determined </w:t>
      </w:r>
    </w:p>
    <w:p w14:paraId="404BB3D6" w14:textId="77777777" w:rsidR="00BC2823" w:rsidRDefault="00BC2823" w:rsidP="00BE63DC">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F= number of working days in </w:t>
      </w:r>
      <w:r w:rsidR="003F62FD">
        <w:rPr>
          <w:rFonts w:ascii="Arial" w:eastAsia="Calibri" w:hAnsi="Arial" w:cs="Arial"/>
          <w:bCs/>
          <w:color w:val="000000"/>
          <w:sz w:val="28"/>
          <w:szCs w:val="28"/>
          <w:lang w:val="en-US" w:eastAsia="en-US" w:bidi="ar-SA"/>
        </w:rPr>
        <w:t>calendar</w:t>
      </w:r>
      <w:r>
        <w:rPr>
          <w:rFonts w:ascii="Arial" w:eastAsia="Calibri" w:hAnsi="Arial" w:cs="Arial"/>
          <w:bCs/>
          <w:color w:val="000000"/>
          <w:sz w:val="28"/>
          <w:szCs w:val="28"/>
          <w:lang w:val="en-US" w:eastAsia="en-US" w:bidi="ar-SA"/>
        </w:rPr>
        <w:t xml:space="preserve"> month for which the transport allowance are calculated; </w:t>
      </w:r>
    </w:p>
    <w:p w14:paraId="333F0072" w14:textId="77777777" w:rsidR="00BC2823" w:rsidRDefault="00BC2823" w:rsidP="00BE63DC">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K=number of working days that employee occupies his own post in the </w:t>
      </w:r>
      <w:r w:rsidR="003F62FD">
        <w:rPr>
          <w:rFonts w:ascii="Arial" w:eastAsia="Calibri" w:hAnsi="Arial" w:cs="Arial"/>
          <w:bCs/>
          <w:color w:val="000000"/>
          <w:sz w:val="28"/>
          <w:szCs w:val="28"/>
          <w:lang w:val="en-US" w:eastAsia="en-US" w:bidi="ar-SA"/>
        </w:rPr>
        <w:t>calendar</w:t>
      </w:r>
      <w:r>
        <w:rPr>
          <w:rFonts w:ascii="Arial" w:eastAsia="Calibri" w:hAnsi="Arial" w:cs="Arial"/>
          <w:bCs/>
          <w:color w:val="000000"/>
          <w:sz w:val="28"/>
          <w:szCs w:val="28"/>
          <w:lang w:val="en-US" w:eastAsia="en-US" w:bidi="ar-SA"/>
        </w:rPr>
        <w:t xml:space="preserve"> month mentioned in f’ and </w:t>
      </w:r>
    </w:p>
    <w:p w14:paraId="1300D7E1" w14:textId="77777777" w:rsidR="00BC2823" w:rsidRDefault="00BC2823" w:rsidP="00BE63DC">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M=number of working days in the </w:t>
      </w:r>
      <w:r w:rsidR="003F62FD">
        <w:rPr>
          <w:rFonts w:ascii="Arial" w:eastAsia="Calibri" w:hAnsi="Arial" w:cs="Arial"/>
          <w:bCs/>
          <w:color w:val="000000"/>
          <w:sz w:val="28"/>
          <w:szCs w:val="28"/>
          <w:lang w:val="en-US" w:eastAsia="en-US" w:bidi="ar-SA"/>
        </w:rPr>
        <w:t>calendar</w:t>
      </w:r>
      <w:r>
        <w:rPr>
          <w:rFonts w:ascii="Arial" w:eastAsia="Calibri" w:hAnsi="Arial" w:cs="Arial"/>
          <w:bCs/>
          <w:color w:val="000000"/>
          <w:sz w:val="28"/>
          <w:szCs w:val="28"/>
          <w:lang w:val="en-US" w:eastAsia="en-US" w:bidi="ar-SA"/>
        </w:rPr>
        <w:t xml:space="preserve"> month mentioned in f that the employee occupies the temporary position mentioned in c2. </w:t>
      </w:r>
    </w:p>
    <w:p w14:paraId="22668AA3" w14:textId="77777777" w:rsidR="00BC2823" w:rsidRDefault="00BC2823" w:rsidP="00BC2823">
      <w:pPr>
        <w:widowControl/>
        <w:adjustRightInd w:val="0"/>
        <w:rPr>
          <w:rFonts w:ascii="Arial" w:eastAsia="Calibri" w:hAnsi="Arial" w:cs="Arial"/>
          <w:bCs/>
          <w:color w:val="000000"/>
          <w:sz w:val="28"/>
          <w:szCs w:val="28"/>
          <w:lang w:val="en-US" w:eastAsia="en-US" w:bidi="ar-SA"/>
        </w:rPr>
      </w:pPr>
    </w:p>
    <w:p w14:paraId="52E15605" w14:textId="77777777" w:rsidR="00BC2823" w:rsidRDefault="00BC2823" w:rsidP="00BC2823">
      <w:pPr>
        <w:pStyle w:val="ListParagraph"/>
        <w:widowControl/>
        <w:numPr>
          <w:ilvl w:val="3"/>
          <w:numId w:val="4"/>
        </w:numPr>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An employee who occupies allowance bearing post and who temporary, apart from his own duties, occupies that of another employee for a period of five working days per </w:t>
      </w:r>
      <w:r w:rsidR="003F62FD">
        <w:rPr>
          <w:rFonts w:ascii="Arial" w:eastAsia="Calibri" w:hAnsi="Arial" w:cs="Arial"/>
          <w:bCs/>
          <w:color w:val="000000"/>
          <w:sz w:val="28"/>
          <w:szCs w:val="28"/>
          <w:lang w:val="en-US" w:eastAsia="en-US" w:bidi="ar-SA"/>
        </w:rPr>
        <w:t>month or</w:t>
      </w:r>
      <w:r>
        <w:rPr>
          <w:rFonts w:ascii="Arial" w:eastAsia="Calibri" w:hAnsi="Arial" w:cs="Arial"/>
          <w:bCs/>
          <w:color w:val="000000"/>
          <w:sz w:val="28"/>
          <w:szCs w:val="28"/>
          <w:lang w:val="en-US" w:eastAsia="en-US" w:bidi="ar-SA"/>
        </w:rPr>
        <w:t xml:space="preserve"> more will receive the transport allowance applica</w:t>
      </w:r>
      <w:r w:rsidR="008668A5">
        <w:rPr>
          <w:rFonts w:ascii="Arial" w:eastAsia="Calibri" w:hAnsi="Arial" w:cs="Arial"/>
          <w:bCs/>
          <w:color w:val="000000"/>
          <w:sz w:val="28"/>
          <w:szCs w:val="28"/>
          <w:lang w:val="en-US" w:eastAsia="en-US" w:bidi="ar-SA"/>
        </w:rPr>
        <w:t xml:space="preserve">ble to the post occupied by him/her, as well as an additional amount for official kilometers travelled in the execution of duties </w:t>
      </w:r>
      <w:r w:rsidR="003F62FD">
        <w:rPr>
          <w:rFonts w:ascii="Arial" w:eastAsia="Calibri" w:hAnsi="Arial" w:cs="Arial"/>
          <w:bCs/>
          <w:color w:val="000000"/>
          <w:sz w:val="28"/>
          <w:szCs w:val="28"/>
          <w:lang w:val="en-US" w:eastAsia="en-US" w:bidi="ar-SA"/>
        </w:rPr>
        <w:t>applicable to</w:t>
      </w:r>
      <w:r w:rsidR="008668A5">
        <w:rPr>
          <w:rFonts w:ascii="Arial" w:eastAsia="Calibri" w:hAnsi="Arial" w:cs="Arial"/>
          <w:bCs/>
          <w:color w:val="000000"/>
          <w:sz w:val="28"/>
          <w:szCs w:val="28"/>
          <w:lang w:val="en-US" w:eastAsia="en-US" w:bidi="ar-SA"/>
        </w:rPr>
        <w:t xml:space="preserve"> the post of the other employee. The additional amount, payable after submission of daily return, is </w:t>
      </w:r>
      <w:r w:rsidR="003F62FD">
        <w:rPr>
          <w:rFonts w:ascii="Arial" w:eastAsia="Calibri" w:hAnsi="Arial" w:cs="Arial"/>
          <w:bCs/>
          <w:color w:val="000000"/>
          <w:sz w:val="28"/>
          <w:szCs w:val="28"/>
          <w:lang w:val="en-US" w:eastAsia="en-US" w:bidi="ar-SA"/>
        </w:rPr>
        <w:t>calculated as</w:t>
      </w:r>
      <w:r w:rsidR="008668A5">
        <w:rPr>
          <w:rFonts w:ascii="Arial" w:eastAsia="Calibri" w:hAnsi="Arial" w:cs="Arial"/>
          <w:bCs/>
          <w:color w:val="000000"/>
          <w:sz w:val="28"/>
          <w:szCs w:val="28"/>
          <w:lang w:val="en-US" w:eastAsia="en-US" w:bidi="ar-SA"/>
        </w:rPr>
        <w:t xml:space="preserve"> follows: </w:t>
      </w:r>
    </w:p>
    <w:p w14:paraId="29ADF09C" w14:textId="77777777" w:rsidR="008668A5" w:rsidRDefault="008668A5" w:rsidP="008668A5">
      <w:pPr>
        <w:pStyle w:val="ListParagraph"/>
        <w:widowControl/>
        <w:adjustRightInd w:val="0"/>
        <w:ind w:left="2520"/>
        <w:rPr>
          <w:rFonts w:ascii="Arial" w:eastAsia="Calibri" w:hAnsi="Arial" w:cs="Arial"/>
          <w:bCs/>
          <w:color w:val="000000"/>
          <w:sz w:val="28"/>
          <w:szCs w:val="28"/>
          <w:lang w:val="en-US" w:eastAsia="en-US" w:bidi="ar-SA"/>
        </w:rPr>
      </w:pPr>
    </w:p>
    <w:p w14:paraId="10F44EA4" w14:textId="77777777" w:rsidR="008668A5" w:rsidRDefault="008668A5" w:rsidP="008668A5">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A= g x a </w:t>
      </w:r>
    </w:p>
    <w:p w14:paraId="0779A560" w14:textId="77777777" w:rsidR="008668A5" w:rsidRDefault="008668A5" w:rsidP="008668A5">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Where A =additional amount;</w:t>
      </w:r>
    </w:p>
    <w:p w14:paraId="60CA0567" w14:textId="77777777" w:rsidR="008668A5" w:rsidRDefault="008668A5" w:rsidP="008668A5">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G= total running costs per kilometer;</w:t>
      </w:r>
    </w:p>
    <w:p w14:paraId="413E1CBB" w14:textId="77777777" w:rsidR="008668A5" w:rsidRDefault="008668A5" w:rsidP="008668A5">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 kilometer distance travelled in execution of duties applicable to the post of the other employee</w:t>
      </w:r>
    </w:p>
    <w:p w14:paraId="06E10362" w14:textId="77777777" w:rsidR="008668A5" w:rsidRDefault="008668A5" w:rsidP="008668A5">
      <w:pPr>
        <w:widowControl/>
        <w:adjustRightInd w:val="0"/>
        <w:rPr>
          <w:rFonts w:ascii="Arial" w:eastAsia="Calibri" w:hAnsi="Arial" w:cs="Arial"/>
          <w:bCs/>
          <w:color w:val="000000"/>
          <w:sz w:val="28"/>
          <w:szCs w:val="28"/>
          <w:lang w:val="en-US" w:eastAsia="en-US" w:bidi="ar-SA"/>
        </w:rPr>
      </w:pPr>
    </w:p>
    <w:p w14:paraId="014B8B17" w14:textId="77777777" w:rsidR="008668A5" w:rsidRPr="008668A5" w:rsidRDefault="008668A5" w:rsidP="008668A5">
      <w:pPr>
        <w:pStyle w:val="ListParagraph"/>
        <w:widowControl/>
        <w:numPr>
          <w:ilvl w:val="3"/>
          <w:numId w:val="4"/>
        </w:numPr>
        <w:adjustRightInd w:val="0"/>
        <w:rPr>
          <w:rFonts w:ascii="Arial" w:eastAsia="Calibri" w:hAnsi="Arial" w:cs="Arial"/>
          <w:bCs/>
          <w:color w:val="000000"/>
          <w:sz w:val="28"/>
          <w:szCs w:val="28"/>
          <w:lang w:val="en-US" w:eastAsia="en-US" w:bidi="ar-SA"/>
        </w:rPr>
      </w:pPr>
      <w:r w:rsidRPr="008668A5">
        <w:rPr>
          <w:rFonts w:ascii="Arial" w:eastAsia="Calibri" w:hAnsi="Arial" w:cs="Arial"/>
          <w:bCs/>
          <w:color w:val="000000"/>
          <w:sz w:val="28"/>
          <w:szCs w:val="28"/>
          <w:lang w:val="en-US" w:eastAsia="en-US" w:bidi="ar-SA"/>
        </w:rPr>
        <w:t xml:space="preserve">An employee who does occupy a transport allowance bearing </w:t>
      </w:r>
      <w:r w:rsidR="003F62FD" w:rsidRPr="008668A5">
        <w:rPr>
          <w:rFonts w:ascii="Arial" w:eastAsia="Calibri" w:hAnsi="Arial" w:cs="Arial"/>
          <w:bCs/>
          <w:color w:val="000000"/>
          <w:sz w:val="28"/>
          <w:szCs w:val="28"/>
          <w:lang w:val="en-US" w:eastAsia="en-US" w:bidi="ar-SA"/>
        </w:rPr>
        <w:t>post,</w:t>
      </w:r>
      <w:r w:rsidRPr="008668A5">
        <w:rPr>
          <w:rFonts w:ascii="Arial" w:eastAsia="Calibri" w:hAnsi="Arial" w:cs="Arial"/>
          <w:bCs/>
          <w:color w:val="000000"/>
          <w:sz w:val="28"/>
          <w:szCs w:val="28"/>
          <w:lang w:val="en-US" w:eastAsia="en-US" w:bidi="ar-SA"/>
        </w:rPr>
        <w:t xml:space="preserve"> when acting temporarily in the place of an employee who does not occupy a transport allowance bearing post, will, if such employee provides </w:t>
      </w:r>
      <w:r w:rsidRPr="008668A5">
        <w:rPr>
          <w:rFonts w:ascii="Arial" w:eastAsia="Calibri" w:hAnsi="Arial" w:cs="Arial"/>
          <w:bCs/>
          <w:color w:val="000000"/>
          <w:sz w:val="28"/>
          <w:szCs w:val="28"/>
          <w:lang w:val="en-US" w:eastAsia="en-US" w:bidi="ar-SA"/>
        </w:rPr>
        <w:lastRenderedPageBreak/>
        <w:t xml:space="preserve">a private vehicle for the period during which so acting receive the transport allowance applicable to such transport allowance is calculated as follows: </w:t>
      </w:r>
    </w:p>
    <w:p w14:paraId="4A23A595" w14:textId="77777777" w:rsidR="008668A5" w:rsidRDefault="008668A5" w:rsidP="008668A5">
      <w:pPr>
        <w:pStyle w:val="ListParagraph"/>
        <w:widowControl/>
        <w:adjustRightInd w:val="0"/>
        <w:ind w:left="2520"/>
        <w:rPr>
          <w:rFonts w:ascii="Arial" w:eastAsia="Calibri" w:hAnsi="Arial" w:cs="Arial"/>
          <w:bCs/>
          <w:color w:val="000000"/>
          <w:sz w:val="28"/>
          <w:szCs w:val="28"/>
          <w:lang w:val="en-US" w:eastAsia="en-US" w:bidi="ar-SA"/>
        </w:rPr>
      </w:pPr>
    </w:p>
    <w:p w14:paraId="54940FC2" w14:textId="77777777" w:rsidR="00C50ADC" w:rsidRDefault="00972E8A" w:rsidP="00C50ADC">
      <w:pPr>
        <w:pStyle w:val="ListParagraph"/>
        <w:widowControl/>
        <w:adjustRightInd w:val="0"/>
        <w:ind w:left="360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       </w:t>
      </w:r>
      <w:r w:rsidR="00C50ADC">
        <w:rPr>
          <w:rFonts w:ascii="Arial" w:eastAsia="Calibri" w:hAnsi="Arial" w:cs="Arial"/>
          <w:bCs/>
          <w:color w:val="000000"/>
          <w:sz w:val="28"/>
          <w:szCs w:val="28"/>
          <w:u w:val="single"/>
          <w:lang w:val="en-US" w:eastAsia="en-US" w:bidi="ar-SA"/>
        </w:rPr>
        <w:t>c</w:t>
      </w:r>
      <w:r w:rsidR="00C50ADC">
        <w:rPr>
          <w:rFonts w:ascii="Arial" w:eastAsia="Calibri" w:hAnsi="Arial" w:cs="Arial"/>
          <w:bCs/>
          <w:color w:val="000000"/>
          <w:sz w:val="28"/>
          <w:szCs w:val="28"/>
          <w:lang w:val="en-US" w:eastAsia="en-US" w:bidi="ar-SA"/>
        </w:rPr>
        <w:t xml:space="preserve"> </w:t>
      </w:r>
      <w:r>
        <w:rPr>
          <w:rFonts w:ascii="Arial" w:eastAsia="Calibri" w:hAnsi="Arial" w:cs="Arial"/>
          <w:bCs/>
          <w:color w:val="000000"/>
          <w:sz w:val="28"/>
          <w:szCs w:val="28"/>
          <w:lang w:val="en-US" w:eastAsia="en-US" w:bidi="ar-SA"/>
        </w:rPr>
        <w:t xml:space="preserve"> </w:t>
      </w:r>
      <w:r w:rsidR="00C50ADC">
        <w:rPr>
          <w:rFonts w:ascii="Arial" w:eastAsia="Calibri" w:hAnsi="Arial" w:cs="Arial"/>
          <w:bCs/>
          <w:color w:val="000000"/>
          <w:sz w:val="28"/>
          <w:szCs w:val="28"/>
          <w:lang w:val="en-US" w:eastAsia="en-US" w:bidi="ar-SA"/>
        </w:rPr>
        <w:t xml:space="preserve"> </w:t>
      </w:r>
      <w:r w:rsidR="00C50ADC">
        <w:rPr>
          <w:rFonts w:ascii="Arial" w:eastAsia="Calibri" w:hAnsi="Arial" w:cs="Arial"/>
          <w:bCs/>
          <w:color w:val="000000"/>
          <w:sz w:val="28"/>
          <w:szCs w:val="28"/>
          <w:u w:val="single"/>
          <w:lang w:val="en-US" w:eastAsia="en-US" w:bidi="ar-SA"/>
        </w:rPr>
        <w:t>e</w:t>
      </w:r>
      <w:r w:rsidR="008668A5" w:rsidRPr="008668A5">
        <w:rPr>
          <w:rFonts w:ascii="Arial" w:eastAsia="Calibri" w:hAnsi="Arial" w:cs="Arial"/>
          <w:bCs/>
          <w:color w:val="000000"/>
          <w:sz w:val="28"/>
          <w:szCs w:val="28"/>
          <w:lang w:val="en-US" w:eastAsia="en-US" w:bidi="ar-SA"/>
        </w:rPr>
        <w:t xml:space="preserve"> </w:t>
      </w:r>
    </w:p>
    <w:p w14:paraId="4F2D677B" w14:textId="77777777" w:rsidR="00972E8A" w:rsidRDefault="00C50ADC" w:rsidP="00C50ADC">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                                         </w:t>
      </w:r>
      <w:r w:rsidR="00972E8A">
        <w:rPr>
          <w:rFonts w:ascii="Arial" w:eastAsia="Calibri" w:hAnsi="Arial" w:cs="Arial"/>
          <w:bCs/>
          <w:color w:val="000000"/>
          <w:sz w:val="28"/>
          <w:szCs w:val="28"/>
          <w:lang w:val="en-US" w:eastAsia="en-US" w:bidi="ar-SA"/>
        </w:rPr>
        <w:t xml:space="preserve"> A =bx12 x f</w:t>
      </w:r>
      <w:r w:rsidR="008668A5" w:rsidRPr="00C50ADC">
        <w:rPr>
          <w:rFonts w:ascii="Arial" w:eastAsia="Calibri" w:hAnsi="Arial" w:cs="Arial"/>
          <w:bCs/>
          <w:color w:val="000000"/>
          <w:sz w:val="28"/>
          <w:szCs w:val="28"/>
          <w:lang w:val="en-US" w:eastAsia="en-US" w:bidi="ar-SA"/>
        </w:rPr>
        <w:tab/>
      </w:r>
    </w:p>
    <w:p w14:paraId="1BE7CA01" w14:textId="77777777" w:rsidR="00972E8A" w:rsidRDefault="00972E8A" w:rsidP="00C50ADC">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    Where A= transport </w:t>
      </w:r>
      <w:r w:rsidR="003F62FD">
        <w:rPr>
          <w:rFonts w:ascii="Arial" w:eastAsia="Calibri" w:hAnsi="Arial" w:cs="Arial"/>
          <w:bCs/>
          <w:color w:val="000000"/>
          <w:sz w:val="28"/>
          <w:szCs w:val="28"/>
          <w:lang w:val="en-US" w:eastAsia="en-US" w:bidi="ar-SA"/>
        </w:rPr>
        <w:t>allowance payable</w:t>
      </w:r>
      <w:r>
        <w:rPr>
          <w:rFonts w:ascii="Arial" w:eastAsia="Calibri" w:hAnsi="Arial" w:cs="Arial"/>
          <w:bCs/>
          <w:color w:val="000000"/>
          <w:sz w:val="28"/>
          <w:szCs w:val="28"/>
          <w:lang w:val="en-US" w:eastAsia="en-US" w:bidi="ar-SA"/>
        </w:rPr>
        <w:t>;</w:t>
      </w:r>
    </w:p>
    <w:p w14:paraId="263D468E" w14:textId="77777777" w:rsidR="00972E8A" w:rsidRDefault="00972E8A" w:rsidP="00C50ADC">
      <w:pPr>
        <w:widowControl/>
        <w:adjustRightInd w:val="0"/>
        <w:rPr>
          <w:rFonts w:ascii="Arial" w:eastAsia="Calibri" w:hAnsi="Arial" w:cs="Arial"/>
          <w:bCs/>
          <w:color w:val="000000"/>
          <w:sz w:val="28"/>
          <w:szCs w:val="28"/>
          <w:lang w:val="en-US" w:eastAsia="en-US" w:bidi="ar-SA"/>
        </w:rPr>
      </w:pPr>
    </w:p>
    <w:p w14:paraId="17C88649" w14:textId="77777777" w:rsidR="00972E8A" w:rsidRDefault="00972E8A" w:rsidP="00972E8A">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B= total vehicle ownership cost per kilometer based on the actual new purchase price of the vehicle provided by the employee, subject to the provisions of paragraph 5 and on an </w:t>
      </w:r>
      <w:r w:rsidR="003F62FD">
        <w:rPr>
          <w:rFonts w:ascii="Arial" w:eastAsia="Calibri" w:hAnsi="Arial" w:cs="Arial"/>
          <w:bCs/>
          <w:color w:val="000000"/>
          <w:sz w:val="28"/>
          <w:szCs w:val="28"/>
          <w:lang w:val="en-US" w:eastAsia="en-US" w:bidi="ar-SA"/>
        </w:rPr>
        <w:t>annual kilometer distance</w:t>
      </w:r>
      <w:r>
        <w:rPr>
          <w:rFonts w:ascii="Arial" w:eastAsia="Calibri" w:hAnsi="Arial" w:cs="Arial"/>
          <w:bCs/>
          <w:color w:val="000000"/>
          <w:sz w:val="28"/>
          <w:szCs w:val="28"/>
          <w:lang w:val="en-US" w:eastAsia="en-US" w:bidi="ar-SA"/>
        </w:rPr>
        <w:t xml:space="preserve"> of 14 000 kilometers;</w:t>
      </w:r>
    </w:p>
    <w:p w14:paraId="02D46A0D" w14:textId="77777777" w:rsidR="00972E8A" w:rsidRDefault="00972E8A" w:rsidP="00972E8A">
      <w:pPr>
        <w:widowControl/>
        <w:adjustRightInd w:val="0"/>
        <w:ind w:left="2160"/>
        <w:rPr>
          <w:rFonts w:ascii="Arial" w:eastAsia="Calibri" w:hAnsi="Arial" w:cs="Arial"/>
          <w:bCs/>
          <w:color w:val="000000"/>
          <w:sz w:val="28"/>
          <w:szCs w:val="28"/>
          <w:lang w:val="en-US" w:eastAsia="en-US" w:bidi="ar-SA"/>
        </w:rPr>
      </w:pPr>
    </w:p>
    <w:p w14:paraId="29F52BCC" w14:textId="77777777" w:rsidR="00972E8A" w:rsidRDefault="00972E8A" w:rsidP="00972E8A">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c=annual kilometer distance as determined in respect of the post in which the employee temporary acts;</w:t>
      </w:r>
    </w:p>
    <w:p w14:paraId="3D9DF7FF" w14:textId="77777777" w:rsidR="00972E8A" w:rsidRDefault="00972E8A" w:rsidP="00972E8A">
      <w:pPr>
        <w:widowControl/>
        <w:adjustRightInd w:val="0"/>
        <w:ind w:left="2160"/>
        <w:rPr>
          <w:rFonts w:ascii="Arial" w:eastAsia="Calibri" w:hAnsi="Arial" w:cs="Arial"/>
          <w:bCs/>
          <w:color w:val="000000"/>
          <w:sz w:val="28"/>
          <w:szCs w:val="28"/>
          <w:lang w:val="en-US" w:eastAsia="en-US" w:bidi="ar-SA"/>
        </w:rPr>
      </w:pPr>
    </w:p>
    <w:p w14:paraId="703FB5AB" w14:textId="77777777" w:rsidR="00972E8A" w:rsidRDefault="00972E8A" w:rsidP="00972E8A">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e= number of working days that the employee acts in the temporary post in </w:t>
      </w:r>
      <w:r w:rsidR="003F62FD">
        <w:rPr>
          <w:rFonts w:ascii="Arial" w:eastAsia="Calibri" w:hAnsi="Arial" w:cs="Arial"/>
          <w:bCs/>
          <w:color w:val="000000"/>
          <w:sz w:val="28"/>
          <w:szCs w:val="28"/>
          <w:lang w:val="en-US" w:eastAsia="en-US" w:bidi="ar-SA"/>
        </w:rPr>
        <w:t>the calendar</w:t>
      </w:r>
      <w:r>
        <w:rPr>
          <w:rFonts w:ascii="Arial" w:eastAsia="Calibri" w:hAnsi="Arial" w:cs="Arial"/>
          <w:bCs/>
          <w:color w:val="000000"/>
          <w:sz w:val="28"/>
          <w:szCs w:val="28"/>
          <w:lang w:val="en-US" w:eastAsia="en-US" w:bidi="ar-SA"/>
        </w:rPr>
        <w:t xml:space="preserve"> month mentioned in f; and </w:t>
      </w:r>
    </w:p>
    <w:p w14:paraId="57295EA0" w14:textId="77777777" w:rsidR="00972E8A" w:rsidRDefault="00972E8A" w:rsidP="00972E8A">
      <w:pPr>
        <w:widowControl/>
        <w:adjustRightInd w:val="0"/>
        <w:ind w:left="2160"/>
        <w:rPr>
          <w:rFonts w:ascii="Arial" w:eastAsia="Calibri" w:hAnsi="Arial" w:cs="Arial"/>
          <w:bCs/>
          <w:color w:val="000000"/>
          <w:sz w:val="28"/>
          <w:szCs w:val="28"/>
          <w:lang w:val="en-US" w:eastAsia="en-US" w:bidi="ar-SA"/>
        </w:rPr>
      </w:pPr>
    </w:p>
    <w:p w14:paraId="6920038D" w14:textId="77777777" w:rsidR="00972E8A" w:rsidRDefault="00972E8A" w:rsidP="00972E8A">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f- number of working days in the </w:t>
      </w:r>
      <w:r w:rsidR="003F62FD">
        <w:rPr>
          <w:rFonts w:ascii="Arial" w:eastAsia="Calibri" w:hAnsi="Arial" w:cs="Arial"/>
          <w:bCs/>
          <w:color w:val="000000"/>
          <w:sz w:val="28"/>
          <w:szCs w:val="28"/>
          <w:lang w:val="en-US" w:eastAsia="en-US" w:bidi="ar-SA"/>
        </w:rPr>
        <w:t>calendar</w:t>
      </w:r>
      <w:r>
        <w:rPr>
          <w:rFonts w:ascii="Arial" w:eastAsia="Calibri" w:hAnsi="Arial" w:cs="Arial"/>
          <w:bCs/>
          <w:color w:val="000000"/>
          <w:sz w:val="28"/>
          <w:szCs w:val="28"/>
          <w:lang w:val="en-US" w:eastAsia="en-US" w:bidi="ar-SA"/>
        </w:rPr>
        <w:t xml:space="preserve"> month for which the transport allowance is calculated.</w:t>
      </w:r>
    </w:p>
    <w:p w14:paraId="0C3539DA" w14:textId="77777777" w:rsidR="00972E8A" w:rsidRDefault="00972E8A" w:rsidP="00972E8A">
      <w:pPr>
        <w:widowControl/>
        <w:adjustRightInd w:val="0"/>
        <w:rPr>
          <w:rFonts w:ascii="Arial" w:eastAsia="Calibri" w:hAnsi="Arial" w:cs="Arial"/>
          <w:bCs/>
          <w:color w:val="000000"/>
          <w:sz w:val="28"/>
          <w:szCs w:val="28"/>
          <w:lang w:val="en-US" w:eastAsia="en-US" w:bidi="ar-SA"/>
        </w:rPr>
      </w:pPr>
    </w:p>
    <w:p w14:paraId="70F91CCF" w14:textId="77777777" w:rsidR="006E6CDB" w:rsidRPr="006E6CDB" w:rsidRDefault="00972E8A" w:rsidP="006E6CDB">
      <w:pPr>
        <w:pStyle w:val="ListParagraph"/>
        <w:widowControl/>
        <w:numPr>
          <w:ilvl w:val="3"/>
          <w:numId w:val="4"/>
        </w:numPr>
        <w:adjustRightInd w:val="0"/>
        <w:rPr>
          <w:rFonts w:ascii="Arial" w:eastAsia="Calibri" w:hAnsi="Arial" w:cs="Arial"/>
          <w:bCs/>
          <w:color w:val="000000"/>
          <w:sz w:val="28"/>
          <w:szCs w:val="28"/>
          <w:lang w:val="en-US" w:eastAsia="en-US" w:bidi="ar-SA"/>
        </w:rPr>
      </w:pPr>
      <w:r w:rsidRPr="006E6CDB">
        <w:rPr>
          <w:rFonts w:ascii="Arial" w:eastAsia="Calibri" w:hAnsi="Arial" w:cs="Arial"/>
          <w:bCs/>
          <w:color w:val="000000"/>
          <w:sz w:val="28"/>
          <w:szCs w:val="28"/>
          <w:lang w:val="en-US" w:eastAsia="en-US" w:bidi="ar-SA"/>
        </w:rPr>
        <w:t xml:space="preserve">Any employee the </w:t>
      </w:r>
      <w:r w:rsidR="003F62FD" w:rsidRPr="006E6CDB">
        <w:rPr>
          <w:rFonts w:ascii="Arial" w:eastAsia="Calibri" w:hAnsi="Arial" w:cs="Arial"/>
          <w:bCs/>
          <w:color w:val="000000"/>
          <w:sz w:val="28"/>
          <w:szCs w:val="28"/>
          <w:lang w:val="en-US" w:eastAsia="en-US" w:bidi="ar-SA"/>
        </w:rPr>
        <w:t>abovementioned paragraph</w:t>
      </w:r>
      <w:r w:rsidRPr="006E6CDB">
        <w:rPr>
          <w:rFonts w:ascii="Arial" w:eastAsia="Calibri" w:hAnsi="Arial" w:cs="Arial"/>
          <w:bCs/>
          <w:color w:val="000000"/>
          <w:sz w:val="28"/>
          <w:szCs w:val="28"/>
          <w:lang w:val="en-US" w:eastAsia="en-US" w:bidi="ar-SA"/>
        </w:rPr>
        <w:t xml:space="preserve"> do not apply and who, on instruction from a head of department, provide casual  transport in service</w:t>
      </w:r>
      <w:r w:rsidR="006E6CDB" w:rsidRPr="006E6CDB">
        <w:rPr>
          <w:rFonts w:ascii="Arial" w:eastAsia="Calibri" w:hAnsi="Arial" w:cs="Arial"/>
          <w:bCs/>
          <w:color w:val="000000"/>
          <w:sz w:val="28"/>
          <w:szCs w:val="28"/>
          <w:lang w:val="en-US" w:eastAsia="en-US" w:bidi="ar-SA"/>
        </w:rPr>
        <w:t xml:space="preserve"> of the Council, will be paid a transport allowance for the actual for  the actual kilometer  distance travelled, including one return journey between residence and place of work a maximum of 10 km return for every day that the employee provides such transport in the Council’s service. The transport allowance is calculated as follows: </w:t>
      </w:r>
    </w:p>
    <w:p w14:paraId="1FD32F61" w14:textId="77777777" w:rsidR="006E6CDB" w:rsidRDefault="006E6CDB" w:rsidP="006E6CDB">
      <w:pPr>
        <w:pStyle w:val="ListParagraph"/>
        <w:widowControl/>
        <w:adjustRightInd w:val="0"/>
        <w:ind w:left="2520"/>
        <w:rPr>
          <w:rFonts w:ascii="Arial" w:eastAsia="Calibri" w:hAnsi="Arial" w:cs="Arial"/>
          <w:bCs/>
          <w:color w:val="000000"/>
          <w:sz w:val="28"/>
          <w:szCs w:val="28"/>
          <w:lang w:val="en-US" w:eastAsia="en-US" w:bidi="ar-SA"/>
        </w:rPr>
      </w:pPr>
    </w:p>
    <w:p w14:paraId="03CD7196" w14:textId="77777777" w:rsidR="006E6CDB" w:rsidRDefault="006E6CDB" w:rsidP="006E6CDB">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x c</w:t>
      </w:r>
    </w:p>
    <w:p w14:paraId="7B8B36B2" w14:textId="77777777" w:rsidR="006E6CDB" w:rsidRDefault="006E6CDB" w:rsidP="006E6CDB">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Where A = the casual transport allowance payable;</w:t>
      </w:r>
    </w:p>
    <w:p w14:paraId="26BE3524" w14:textId="77777777" w:rsidR="006E6CDB" w:rsidRDefault="006E6CDB" w:rsidP="006E6CDB">
      <w:pPr>
        <w:pStyle w:val="ListParagraph"/>
        <w:widowControl/>
        <w:adjustRightInd w:val="0"/>
        <w:ind w:left="2520"/>
        <w:rPr>
          <w:rFonts w:ascii="Arial" w:eastAsia="Calibri" w:hAnsi="Arial" w:cs="Arial"/>
          <w:bCs/>
          <w:color w:val="000000"/>
          <w:sz w:val="28"/>
          <w:szCs w:val="28"/>
          <w:lang w:val="en-US" w:eastAsia="en-US" w:bidi="ar-SA"/>
        </w:rPr>
      </w:pPr>
    </w:p>
    <w:p w14:paraId="6A095DE6" w14:textId="77777777" w:rsidR="006E6CDB" w:rsidRDefault="006E6CDB" w:rsidP="006E6CDB">
      <w:pPr>
        <w:pStyle w:val="ListParagraph"/>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B= total vehicle ownership cost per kilometer based on the actual new purchase price of the vehicle provided by the employee, subject to the provision of paragraph </w:t>
      </w:r>
      <w:r>
        <w:rPr>
          <w:rFonts w:ascii="Arial" w:eastAsia="Calibri" w:hAnsi="Arial" w:cs="Arial"/>
          <w:bCs/>
          <w:color w:val="000000"/>
          <w:sz w:val="28"/>
          <w:szCs w:val="28"/>
          <w:lang w:val="en-US" w:eastAsia="en-US" w:bidi="ar-SA"/>
        </w:rPr>
        <w:lastRenderedPageBreak/>
        <w:t xml:space="preserve">5 and on an annual kilometer distance of 14 000 kilometer; and </w:t>
      </w:r>
    </w:p>
    <w:p w14:paraId="046426C3" w14:textId="77777777" w:rsidR="006E6CDB" w:rsidRDefault="006E6CDB" w:rsidP="006E6CDB">
      <w:pPr>
        <w:widowControl/>
        <w:adjustRightInd w:val="0"/>
        <w:rPr>
          <w:rFonts w:ascii="Arial" w:eastAsia="Calibri" w:hAnsi="Arial" w:cs="Arial"/>
          <w:bCs/>
          <w:color w:val="000000"/>
          <w:sz w:val="28"/>
          <w:szCs w:val="28"/>
          <w:lang w:val="en-US" w:eastAsia="en-US" w:bidi="ar-SA"/>
        </w:rPr>
      </w:pPr>
    </w:p>
    <w:p w14:paraId="112FB107" w14:textId="77777777" w:rsidR="006E6CDB" w:rsidRDefault="006E6CDB" w:rsidP="006E6CDB">
      <w:pPr>
        <w:widowControl/>
        <w:adjustRightInd w:val="0"/>
        <w:rPr>
          <w:rFonts w:ascii="Arial" w:eastAsia="Calibri" w:hAnsi="Arial" w:cs="Arial"/>
          <w:bCs/>
          <w:color w:val="000000"/>
          <w:sz w:val="28"/>
          <w:szCs w:val="28"/>
          <w:lang w:val="en-US" w:eastAsia="en-US" w:bidi="ar-SA"/>
        </w:rPr>
      </w:pPr>
    </w:p>
    <w:p w14:paraId="6DA71722" w14:textId="77777777" w:rsidR="006E6CDB" w:rsidRDefault="006E6CDB" w:rsidP="006E6CDB">
      <w:pPr>
        <w:pStyle w:val="ListParagraph"/>
        <w:widowControl/>
        <w:numPr>
          <w:ilvl w:val="1"/>
          <w:numId w:val="4"/>
        </w:numPr>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            </w:t>
      </w:r>
      <w:r w:rsidR="0027718D">
        <w:rPr>
          <w:rFonts w:ascii="Arial" w:eastAsia="Calibri" w:hAnsi="Arial" w:cs="Arial"/>
          <w:bCs/>
          <w:color w:val="000000"/>
          <w:sz w:val="28"/>
          <w:szCs w:val="28"/>
          <w:lang w:val="en-US" w:eastAsia="en-US" w:bidi="ar-SA"/>
        </w:rPr>
        <w:t xml:space="preserve">    </w:t>
      </w:r>
      <w:r w:rsidRPr="006E6CDB">
        <w:rPr>
          <w:rFonts w:ascii="Arial" w:eastAsia="Calibri" w:hAnsi="Arial" w:cs="Arial"/>
          <w:bCs/>
          <w:color w:val="000000"/>
          <w:sz w:val="28"/>
          <w:szCs w:val="28"/>
          <w:lang w:val="en-US" w:eastAsia="en-US" w:bidi="ar-SA"/>
        </w:rPr>
        <w:t xml:space="preserve">Calculation of Transport allowance </w:t>
      </w:r>
    </w:p>
    <w:p w14:paraId="3E2F5908" w14:textId="77777777" w:rsidR="006E6CDB" w:rsidRDefault="006E6CDB" w:rsidP="006E6CDB">
      <w:pPr>
        <w:pStyle w:val="ListParagraph"/>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   </w:t>
      </w:r>
    </w:p>
    <w:p w14:paraId="39774E1D" w14:textId="77777777" w:rsidR="006E6CDB" w:rsidRPr="0027718D" w:rsidRDefault="0027718D" w:rsidP="0027718D">
      <w:pPr>
        <w:widowControl/>
        <w:adjustRightInd w:val="0"/>
        <w:ind w:left="25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 4.2.1</w:t>
      </w:r>
      <w:r w:rsidRPr="0027718D">
        <w:rPr>
          <w:rFonts w:ascii="Arial" w:eastAsia="Calibri" w:hAnsi="Arial" w:cs="Arial"/>
          <w:bCs/>
          <w:color w:val="000000"/>
          <w:sz w:val="28"/>
          <w:szCs w:val="28"/>
          <w:lang w:val="en-US" w:eastAsia="en-US" w:bidi="ar-SA"/>
        </w:rPr>
        <w:t xml:space="preserve">    </w:t>
      </w:r>
      <w:r w:rsidR="006E6CDB" w:rsidRPr="0027718D">
        <w:rPr>
          <w:rFonts w:ascii="Arial" w:eastAsia="Calibri" w:hAnsi="Arial" w:cs="Arial"/>
          <w:bCs/>
          <w:color w:val="000000"/>
          <w:sz w:val="28"/>
          <w:szCs w:val="28"/>
          <w:lang w:val="en-US" w:eastAsia="en-US" w:bidi="ar-SA"/>
        </w:rPr>
        <w:t>Basis of Compensation allowance (AA Tables)</w:t>
      </w:r>
    </w:p>
    <w:p w14:paraId="30FC8FF1" w14:textId="77777777" w:rsidR="006E6CDB" w:rsidRDefault="006E6CDB" w:rsidP="006E6CDB">
      <w:pPr>
        <w:pStyle w:val="ListParagraph"/>
        <w:widowControl/>
        <w:adjustRightInd w:val="0"/>
        <w:ind w:left="2160"/>
        <w:rPr>
          <w:rFonts w:ascii="Arial" w:eastAsia="Calibri" w:hAnsi="Arial" w:cs="Arial"/>
          <w:bCs/>
          <w:color w:val="000000"/>
          <w:sz w:val="28"/>
          <w:szCs w:val="28"/>
          <w:lang w:val="en-US" w:eastAsia="en-US" w:bidi="ar-SA"/>
        </w:rPr>
      </w:pPr>
    </w:p>
    <w:p w14:paraId="642AEF7C" w14:textId="77777777" w:rsidR="0027718D" w:rsidRDefault="006E6CDB" w:rsidP="0027718D">
      <w:pPr>
        <w:widowControl/>
        <w:adjustRightInd w:val="0"/>
        <w:ind w:left="3600"/>
        <w:rPr>
          <w:rFonts w:ascii="Arial" w:eastAsia="Calibri" w:hAnsi="Arial" w:cs="Arial"/>
          <w:bCs/>
          <w:color w:val="000000"/>
          <w:sz w:val="28"/>
          <w:szCs w:val="28"/>
          <w:lang w:val="en-US" w:eastAsia="en-US" w:bidi="ar-SA"/>
        </w:rPr>
      </w:pPr>
      <w:r w:rsidRPr="0027718D">
        <w:rPr>
          <w:rFonts w:ascii="Arial" w:eastAsia="Calibri" w:hAnsi="Arial" w:cs="Arial"/>
          <w:bCs/>
          <w:color w:val="000000"/>
          <w:sz w:val="28"/>
          <w:szCs w:val="28"/>
          <w:lang w:val="en-US" w:eastAsia="en-US" w:bidi="ar-SA"/>
        </w:rPr>
        <w:t xml:space="preserve">All transport allowance payment are calculated in </w:t>
      </w:r>
      <w:r w:rsidR="003F62FD" w:rsidRPr="0027718D">
        <w:rPr>
          <w:rFonts w:ascii="Arial" w:eastAsia="Calibri" w:hAnsi="Arial" w:cs="Arial"/>
          <w:bCs/>
          <w:color w:val="000000"/>
          <w:sz w:val="28"/>
          <w:szCs w:val="28"/>
          <w:lang w:val="en-US" w:eastAsia="en-US" w:bidi="ar-SA"/>
        </w:rPr>
        <w:t>accordance with</w:t>
      </w:r>
      <w:r w:rsidR="0027718D" w:rsidRPr="0027718D">
        <w:rPr>
          <w:rFonts w:ascii="Arial" w:eastAsia="Calibri" w:hAnsi="Arial" w:cs="Arial"/>
          <w:bCs/>
          <w:color w:val="000000"/>
          <w:sz w:val="28"/>
          <w:szCs w:val="28"/>
          <w:lang w:val="en-US" w:eastAsia="en-US" w:bidi="ar-SA"/>
        </w:rPr>
        <w:t xml:space="preserve"> the tables of the Automobile Association of South Africa for ‘Estimated Average Car Ownership Cost </w:t>
      </w:r>
      <w:r w:rsidR="003F62FD" w:rsidRPr="0027718D">
        <w:rPr>
          <w:rFonts w:ascii="Arial" w:eastAsia="Calibri" w:hAnsi="Arial" w:cs="Arial"/>
          <w:bCs/>
          <w:color w:val="000000"/>
          <w:sz w:val="28"/>
          <w:szCs w:val="28"/>
          <w:lang w:val="en-US" w:eastAsia="en-US" w:bidi="ar-SA"/>
        </w:rPr>
        <w:t>‘over</w:t>
      </w:r>
      <w:r w:rsidR="0027718D" w:rsidRPr="0027718D">
        <w:rPr>
          <w:rFonts w:ascii="Arial" w:eastAsia="Calibri" w:hAnsi="Arial" w:cs="Arial"/>
          <w:bCs/>
          <w:color w:val="000000"/>
          <w:sz w:val="28"/>
          <w:szCs w:val="28"/>
          <w:lang w:val="en-US" w:eastAsia="en-US" w:bidi="ar-SA"/>
        </w:rPr>
        <w:t xml:space="preserve"> six years</w:t>
      </w:r>
      <w:r w:rsidR="0027718D">
        <w:rPr>
          <w:rFonts w:ascii="Arial" w:eastAsia="Calibri" w:hAnsi="Arial" w:cs="Arial"/>
          <w:bCs/>
          <w:color w:val="000000"/>
          <w:sz w:val="28"/>
          <w:szCs w:val="28"/>
          <w:lang w:val="en-US" w:eastAsia="en-US" w:bidi="ar-SA"/>
        </w:rPr>
        <w:t>.</w:t>
      </w:r>
    </w:p>
    <w:p w14:paraId="5E324734" w14:textId="77777777" w:rsidR="0027718D" w:rsidRDefault="0027718D" w:rsidP="0027718D">
      <w:pPr>
        <w:widowControl/>
        <w:adjustRightInd w:val="0"/>
        <w:rPr>
          <w:rFonts w:ascii="Arial" w:eastAsia="Calibri" w:hAnsi="Arial" w:cs="Arial"/>
          <w:bCs/>
          <w:color w:val="000000"/>
          <w:sz w:val="28"/>
          <w:szCs w:val="28"/>
          <w:lang w:val="en-US" w:eastAsia="en-US" w:bidi="ar-SA"/>
        </w:rPr>
      </w:pPr>
    </w:p>
    <w:p w14:paraId="49E289F4" w14:textId="77777777" w:rsidR="006E6CDB" w:rsidRDefault="0027718D" w:rsidP="0027718D">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4.2.1.1</w:t>
      </w:r>
      <w:r>
        <w:rPr>
          <w:rFonts w:ascii="Arial" w:eastAsia="Calibri" w:hAnsi="Arial" w:cs="Arial"/>
          <w:bCs/>
          <w:color w:val="000000"/>
          <w:sz w:val="28"/>
          <w:szCs w:val="28"/>
          <w:lang w:val="en-US" w:eastAsia="en-US" w:bidi="ar-SA"/>
        </w:rPr>
        <w:tab/>
        <w:t>Fixed Cost</w:t>
      </w:r>
      <w:r w:rsidRPr="0027718D">
        <w:rPr>
          <w:rFonts w:ascii="Arial" w:eastAsia="Calibri" w:hAnsi="Arial" w:cs="Arial"/>
          <w:bCs/>
          <w:color w:val="000000"/>
          <w:sz w:val="28"/>
          <w:szCs w:val="28"/>
          <w:lang w:val="en-US" w:eastAsia="en-US" w:bidi="ar-SA"/>
        </w:rPr>
        <w:t xml:space="preserve"> </w:t>
      </w:r>
      <w:r>
        <w:rPr>
          <w:rFonts w:ascii="Arial" w:eastAsia="Calibri" w:hAnsi="Arial" w:cs="Arial"/>
          <w:bCs/>
          <w:color w:val="000000"/>
          <w:sz w:val="28"/>
          <w:szCs w:val="28"/>
          <w:lang w:val="en-US" w:eastAsia="en-US" w:bidi="ar-SA"/>
        </w:rPr>
        <w:t xml:space="preserve"> </w:t>
      </w:r>
    </w:p>
    <w:p w14:paraId="12D33D58" w14:textId="77777777" w:rsidR="0027718D" w:rsidRDefault="0027718D" w:rsidP="0027718D">
      <w:pPr>
        <w:widowControl/>
        <w:adjustRightInd w:val="0"/>
        <w:rPr>
          <w:rFonts w:ascii="Arial" w:eastAsia="Calibri" w:hAnsi="Arial" w:cs="Arial"/>
          <w:bCs/>
          <w:color w:val="000000"/>
          <w:sz w:val="28"/>
          <w:szCs w:val="28"/>
          <w:lang w:val="en-US" w:eastAsia="en-US" w:bidi="ar-SA"/>
        </w:rPr>
      </w:pPr>
    </w:p>
    <w:p w14:paraId="4CE51B6E" w14:textId="77777777" w:rsidR="0027718D" w:rsidRDefault="0027718D" w:rsidP="0027718D">
      <w:pPr>
        <w:widowControl/>
        <w:adjustRightInd w:val="0"/>
        <w:ind w:left="360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This factor includes the following elements, </w:t>
      </w:r>
      <w:r w:rsidR="003F62FD">
        <w:rPr>
          <w:rFonts w:ascii="Arial" w:eastAsia="Calibri" w:hAnsi="Arial" w:cs="Arial"/>
          <w:bCs/>
          <w:color w:val="000000"/>
          <w:sz w:val="28"/>
          <w:szCs w:val="28"/>
          <w:lang w:val="en-US" w:eastAsia="en-US" w:bidi="ar-SA"/>
        </w:rPr>
        <w:t>i.e depreciation</w:t>
      </w:r>
      <w:r>
        <w:rPr>
          <w:rFonts w:ascii="Arial" w:eastAsia="Calibri" w:hAnsi="Arial" w:cs="Arial"/>
          <w:bCs/>
          <w:color w:val="000000"/>
          <w:sz w:val="28"/>
          <w:szCs w:val="28"/>
          <w:lang w:val="en-US" w:eastAsia="en-US" w:bidi="ar-SA"/>
        </w:rPr>
        <w:t xml:space="preserve"> on new car value, loss of interest (at current rates), comprehensive insurance (based on Reef premiums), license, registration and parking fees. To calculate fixed </w:t>
      </w:r>
      <w:r w:rsidR="003F62FD">
        <w:rPr>
          <w:rFonts w:ascii="Arial" w:eastAsia="Calibri" w:hAnsi="Arial" w:cs="Arial"/>
          <w:bCs/>
          <w:color w:val="000000"/>
          <w:sz w:val="28"/>
          <w:szCs w:val="28"/>
          <w:lang w:val="en-US" w:eastAsia="en-US" w:bidi="ar-SA"/>
        </w:rPr>
        <w:t>cost,</w:t>
      </w:r>
      <w:r>
        <w:rPr>
          <w:rFonts w:ascii="Arial" w:eastAsia="Calibri" w:hAnsi="Arial" w:cs="Arial"/>
          <w:bCs/>
          <w:color w:val="000000"/>
          <w:sz w:val="28"/>
          <w:szCs w:val="28"/>
          <w:lang w:val="en-US" w:eastAsia="en-US" w:bidi="ar-SA"/>
        </w:rPr>
        <w:t xml:space="preserve"> relate the actual purchase price with the annual distance </w:t>
      </w:r>
      <w:r w:rsidR="003F62FD">
        <w:rPr>
          <w:rFonts w:ascii="Arial" w:eastAsia="Calibri" w:hAnsi="Arial" w:cs="Arial"/>
          <w:bCs/>
          <w:color w:val="000000"/>
          <w:sz w:val="28"/>
          <w:szCs w:val="28"/>
          <w:lang w:val="en-US" w:eastAsia="en-US" w:bidi="ar-SA"/>
        </w:rPr>
        <w:t>applicable in</w:t>
      </w:r>
      <w:r>
        <w:rPr>
          <w:rFonts w:ascii="Arial" w:eastAsia="Calibri" w:hAnsi="Arial" w:cs="Arial"/>
          <w:bCs/>
          <w:color w:val="000000"/>
          <w:sz w:val="28"/>
          <w:szCs w:val="28"/>
          <w:lang w:val="en-US" w:eastAsia="en-US" w:bidi="ar-SA"/>
        </w:rPr>
        <w:t xml:space="preserve"> the case. Four purpose pf fixed cost, the purchase of the </w:t>
      </w:r>
      <w:r w:rsidR="003F62FD">
        <w:rPr>
          <w:rFonts w:ascii="Arial" w:eastAsia="Calibri" w:hAnsi="Arial" w:cs="Arial"/>
          <w:bCs/>
          <w:color w:val="000000"/>
          <w:sz w:val="28"/>
          <w:szCs w:val="28"/>
          <w:lang w:val="en-US" w:eastAsia="en-US" w:bidi="ar-SA"/>
        </w:rPr>
        <w:t>retail’s</w:t>
      </w:r>
      <w:r>
        <w:rPr>
          <w:rFonts w:ascii="Arial" w:eastAsia="Calibri" w:hAnsi="Arial" w:cs="Arial"/>
          <w:bCs/>
          <w:color w:val="000000"/>
          <w:sz w:val="28"/>
          <w:szCs w:val="28"/>
          <w:lang w:val="en-US" w:eastAsia="en-US" w:bidi="ar-SA"/>
        </w:rPr>
        <w:t xml:space="preserve"> sales value of the vehicle, according to SARS Tables, the latter mentioned value </w:t>
      </w:r>
      <w:r w:rsidR="00560953">
        <w:rPr>
          <w:rFonts w:ascii="Arial" w:eastAsia="Calibri" w:hAnsi="Arial" w:cs="Arial"/>
          <w:bCs/>
          <w:color w:val="000000"/>
          <w:sz w:val="28"/>
          <w:szCs w:val="28"/>
          <w:lang w:val="en-US" w:eastAsia="en-US" w:bidi="ar-SA"/>
        </w:rPr>
        <w:t>is used for calculation purposes.</w:t>
      </w:r>
    </w:p>
    <w:p w14:paraId="0C5A2939" w14:textId="77777777" w:rsidR="00560953" w:rsidRDefault="00560953" w:rsidP="0027718D">
      <w:pPr>
        <w:widowControl/>
        <w:adjustRightInd w:val="0"/>
        <w:ind w:left="3600"/>
        <w:rPr>
          <w:rFonts w:ascii="Arial" w:eastAsia="Calibri" w:hAnsi="Arial" w:cs="Arial"/>
          <w:bCs/>
          <w:color w:val="000000"/>
          <w:sz w:val="28"/>
          <w:szCs w:val="28"/>
          <w:lang w:val="en-US" w:eastAsia="en-US" w:bidi="ar-SA"/>
        </w:rPr>
      </w:pPr>
    </w:p>
    <w:p w14:paraId="79EC3683" w14:textId="77777777" w:rsidR="00560953" w:rsidRDefault="00560953" w:rsidP="0027718D">
      <w:pPr>
        <w:widowControl/>
        <w:adjustRightInd w:val="0"/>
        <w:ind w:left="360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The fixed costs will be as set out in in the attached SARS Tables released in 20</w:t>
      </w:r>
      <w:r w:rsidR="00C111B6">
        <w:rPr>
          <w:rFonts w:ascii="Arial" w:eastAsia="Calibri" w:hAnsi="Arial" w:cs="Arial"/>
          <w:bCs/>
          <w:color w:val="000000"/>
          <w:sz w:val="28"/>
          <w:szCs w:val="28"/>
          <w:lang w:val="en-US" w:eastAsia="en-US" w:bidi="ar-SA"/>
        </w:rPr>
        <w:t>20</w:t>
      </w:r>
      <w:r>
        <w:rPr>
          <w:rFonts w:ascii="Arial" w:eastAsia="Calibri" w:hAnsi="Arial" w:cs="Arial"/>
          <w:bCs/>
          <w:color w:val="000000"/>
          <w:sz w:val="28"/>
          <w:szCs w:val="28"/>
          <w:lang w:val="en-US" w:eastAsia="en-US" w:bidi="ar-SA"/>
        </w:rPr>
        <w:t>. It being noted that fixed benefit and 14 000 km per year for essential user employee.</w:t>
      </w:r>
    </w:p>
    <w:p w14:paraId="75F43261" w14:textId="77777777" w:rsidR="00560953" w:rsidRDefault="00560953" w:rsidP="00560953">
      <w:pPr>
        <w:widowControl/>
        <w:adjustRightInd w:val="0"/>
        <w:rPr>
          <w:rFonts w:ascii="Arial" w:eastAsia="Calibri" w:hAnsi="Arial" w:cs="Arial"/>
          <w:bCs/>
          <w:color w:val="000000"/>
          <w:sz w:val="28"/>
          <w:szCs w:val="28"/>
          <w:lang w:val="en-US" w:eastAsia="en-US" w:bidi="ar-SA"/>
        </w:rPr>
      </w:pPr>
    </w:p>
    <w:p w14:paraId="343D9791" w14:textId="77777777" w:rsidR="00560953" w:rsidRDefault="00560953" w:rsidP="00560953">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4.2.1.2</w:t>
      </w:r>
      <w:r>
        <w:rPr>
          <w:rFonts w:ascii="Arial" w:eastAsia="Calibri" w:hAnsi="Arial" w:cs="Arial"/>
          <w:bCs/>
          <w:color w:val="000000"/>
          <w:sz w:val="28"/>
          <w:szCs w:val="28"/>
          <w:lang w:val="en-US" w:eastAsia="en-US" w:bidi="ar-SA"/>
        </w:rPr>
        <w:tab/>
        <w:t xml:space="preserve">Cost Fuel </w:t>
      </w:r>
    </w:p>
    <w:p w14:paraId="39EC77E8" w14:textId="77777777" w:rsidR="00560953" w:rsidRDefault="00560953" w:rsidP="00560953">
      <w:pPr>
        <w:widowControl/>
        <w:adjustRightInd w:val="0"/>
        <w:rPr>
          <w:rFonts w:ascii="Arial" w:eastAsia="Calibri" w:hAnsi="Arial" w:cs="Arial"/>
          <w:bCs/>
          <w:color w:val="000000"/>
          <w:sz w:val="28"/>
          <w:szCs w:val="28"/>
          <w:lang w:val="en-US" w:eastAsia="en-US" w:bidi="ar-SA"/>
        </w:rPr>
      </w:pPr>
    </w:p>
    <w:p w14:paraId="3FC0DE24" w14:textId="77777777" w:rsidR="00560953" w:rsidRDefault="00560953" w:rsidP="00560953">
      <w:pPr>
        <w:widowControl/>
        <w:adjustRightInd w:val="0"/>
        <w:ind w:left="360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This factor is related to the price of premium and regular fuel on the Reef and Cost. Fuel consumption factors for urban and rural journey have been applied.</w:t>
      </w:r>
    </w:p>
    <w:p w14:paraId="6516E344" w14:textId="77777777" w:rsidR="00560953" w:rsidRDefault="00560953" w:rsidP="00560953">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lastRenderedPageBreak/>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4.2.1.3</w:t>
      </w:r>
      <w:r>
        <w:rPr>
          <w:rFonts w:ascii="Arial" w:eastAsia="Calibri" w:hAnsi="Arial" w:cs="Arial"/>
          <w:bCs/>
          <w:color w:val="000000"/>
          <w:sz w:val="28"/>
          <w:szCs w:val="28"/>
          <w:lang w:val="en-US" w:eastAsia="en-US" w:bidi="ar-SA"/>
        </w:rPr>
        <w:tab/>
      </w:r>
      <w:r w:rsidR="00D94CDB">
        <w:rPr>
          <w:rFonts w:ascii="Arial" w:eastAsia="Calibri" w:hAnsi="Arial" w:cs="Arial"/>
          <w:bCs/>
          <w:color w:val="000000"/>
          <w:sz w:val="28"/>
          <w:szCs w:val="28"/>
          <w:lang w:val="en-US" w:eastAsia="en-US" w:bidi="ar-SA"/>
        </w:rPr>
        <w:t>Maintenance Cost</w:t>
      </w:r>
      <w:r>
        <w:rPr>
          <w:rFonts w:ascii="Arial" w:eastAsia="Calibri" w:hAnsi="Arial" w:cs="Arial"/>
          <w:bCs/>
          <w:color w:val="000000"/>
          <w:sz w:val="28"/>
          <w:szCs w:val="28"/>
          <w:lang w:val="en-US" w:eastAsia="en-US" w:bidi="ar-SA"/>
        </w:rPr>
        <w:t xml:space="preserve"> </w:t>
      </w:r>
    </w:p>
    <w:p w14:paraId="3A199FE4" w14:textId="77777777" w:rsidR="00560953" w:rsidRDefault="00560953" w:rsidP="00560953">
      <w:pPr>
        <w:widowControl/>
        <w:adjustRightInd w:val="0"/>
        <w:rPr>
          <w:rFonts w:ascii="Arial" w:eastAsia="Calibri" w:hAnsi="Arial" w:cs="Arial"/>
          <w:bCs/>
          <w:color w:val="000000"/>
          <w:sz w:val="28"/>
          <w:szCs w:val="28"/>
          <w:lang w:val="en-US" w:eastAsia="en-US" w:bidi="ar-SA"/>
        </w:rPr>
      </w:pPr>
    </w:p>
    <w:p w14:paraId="0417AECC" w14:textId="77777777" w:rsidR="00560953" w:rsidRDefault="00560953" w:rsidP="00560953">
      <w:pPr>
        <w:widowControl/>
        <w:adjustRightInd w:val="0"/>
        <w:ind w:left="360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This factor includes the </w:t>
      </w:r>
      <w:r w:rsidR="00D94CDB">
        <w:rPr>
          <w:rFonts w:ascii="Arial" w:eastAsia="Calibri" w:hAnsi="Arial" w:cs="Arial"/>
          <w:bCs/>
          <w:color w:val="000000"/>
          <w:sz w:val="28"/>
          <w:szCs w:val="28"/>
          <w:lang w:val="en-US" w:eastAsia="en-US" w:bidi="ar-SA"/>
        </w:rPr>
        <w:t>following,</w:t>
      </w:r>
      <w:r>
        <w:rPr>
          <w:rFonts w:ascii="Arial" w:eastAsia="Calibri" w:hAnsi="Arial" w:cs="Arial"/>
          <w:bCs/>
          <w:color w:val="000000"/>
          <w:sz w:val="28"/>
          <w:szCs w:val="28"/>
          <w:lang w:val="en-US" w:eastAsia="en-US" w:bidi="ar-SA"/>
        </w:rPr>
        <w:t xml:space="preserve"> i.e. tyres spares repairs, servicing, lubrication and </w:t>
      </w:r>
      <w:r w:rsidR="00D94CDB">
        <w:rPr>
          <w:rFonts w:ascii="Arial" w:eastAsia="Calibri" w:hAnsi="Arial" w:cs="Arial"/>
          <w:bCs/>
          <w:color w:val="000000"/>
          <w:sz w:val="28"/>
          <w:szCs w:val="28"/>
          <w:lang w:val="en-US" w:eastAsia="en-US" w:bidi="ar-SA"/>
        </w:rPr>
        <w:t>wish and</w:t>
      </w:r>
      <w:r>
        <w:rPr>
          <w:rFonts w:ascii="Arial" w:eastAsia="Calibri" w:hAnsi="Arial" w:cs="Arial"/>
          <w:bCs/>
          <w:color w:val="000000"/>
          <w:sz w:val="28"/>
          <w:szCs w:val="28"/>
          <w:lang w:val="en-US" w:eastAsia="en-US" w:bidi="ar-SA"/>
        </w:rPr>
        <w:t xml:space="preserve"> polish over </w:t>
      </w:r>
      <w:r w:rsidR="00D94CDB">
        <w:rPr>
          <w:rFonts w:ascii="Arial" w:eastAsia="Calibri" w:hAnsi="Arial" w:cs="Arial"/>
          <w:bCs/>
          <w:color w:val="000000"/>
          <w:sz w:val="28"/>
          <w:szCs w:val="28"/>
          <w:lang w:val="en-US" w:eastAsia="en-US" w:bidi="ar-SA"/>
        </w:rPr>
        <w:t>six-year</w:t>
      </w:r>
      <w:r>
        <w:rPr>
          <w:rFonts w:ascii="Arial" w:eastAsia="Calibri" w:hAnsi="Arial" w:cs="Arial"/>
          <w:bCs/>
          <w:color w:val="000000"/>
          <w:sz w:val="28"/>
          <w:szCs w:val="28"/>
          <w:lang w:val="en-US" w:eastAsia="en-US" w:bidi="ar-SA"/>
        </w:rPr>
        <w:t xml:space="preserve"> car life. To </w:t>
      </w:r>
      <w:r w:rsidR="00D94CDB">
        <w:rPr>
          <w:rFonts w:ascii="Arial" w:eastAsia="Calibri" w:hAnsi="Arial" w:cs="Arial"/>
          <w:bCs/>
          <w:color w:val="000000"/>
          <w:sz w:val="28"/>
          <w:szCs w:val="28"/>
          <w:lang w:val="en-US" w:eastAsia="en-US" w:bidi="ar-SA"/>
        </w:rPr>
        <w:t>obtain maintenance cost</w:t>
      </w:r>
      <w:r>
        <w:rPr>
          <w:rFonts w:ascii="Arial" w:eastAsia="Calibri" w:hAnsi="Arial" w:cs="Arial"/>
          <w:bCs/>
          <w:color w:val="000000"/>
          <w:sz w:val="28"/>
          <w:szCs w:val="28"/>
          <w:lang w:val="en-US" w:eastAsia="en-US" w:bidi="ar-SA"/>
        </w:rPr>
        <w:t xml:space="preserve"> in cents/ kilometer relate the engine size to annual distance travelled.</w:t>
      </w:r>
    </w:p>
    <w:p w14:paraId="1B9967BB" w14:textId="77777777" w:rsidR="00560953" w:rsidRDefault="00560953" w:rsidP="00560953">
      <w:pPr>
        <w:widowControl/>
        <w:adjustRightInd w:val="0"/>
        <w:rPr>
          <w:rFonts w:ascii="Arial" w:eastAsia="Calibri" w:hAnsi="Arial" w:cs="Arial"/>
          <w:bCs/>
          <w:color w:val="000000"/>
          <w:sz w:val="28"/>
          <w:szCs w:val="28"/>
          <w:lang w:val="en-US" w:eastAsia="en-US" w:bidi="ar-SA"/>
        </w:rPr>
      </w:pPr>
    </w:p>
    <w:p w14:paraId="672D3D6F" w14:textId="77777777" w:rsidR="00560953" w:rsidRDefault="00560953" w:rsidP="00560953">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4.2.1.4</w:t>
      </w:r>
      <w:r>
        <w:rPr>
          <w:rFonts w:ascii="Arial" w:eastAsia="Calibri" w:hAnsi="Arial" w:cs="Arial"/>
          <w:bCs/>
          <w:color w:val="000000"/>
          <w:sz w:val="28"/>
          <w:szCs w:val="28"/>
          <w:lang w:val="en-US" w:eastAsia="en-US" w:bidi="ar-SA"/>
        </w:rPr>
        <w:tab/>
        <w:t xml:space="preserve">Total Ownership Cost </w:t>
      </w:r>
    </w:p>
    <w:p w14:paraId="4D9AB69F" w14:textId="77777777" w:rsidR="00560953" w:rsidRDefault="00560953" w:rsidP="00560953">
      <w:pPr>
        <w:widowControl/>
        <w:adjustRightInd w:val="0"/>
        <w:rPr>
          <w:rFonts w:ascii="Arial" w:eastAsia="Calibri" w:hAnsi="Arial" w:cs="Arial"/>
          <w:bCs/>
          <w:color w:val="000000"/>
          <w:sz w:val="28"/>
          <w:szCs w:val="28"/>
          <w:lang w:val="en-US" w:eastAsia="en-US" w:bidi="ar-SA"/>
        </w:rPr>
      </w:pPr>
    </w:p>
    <w:p w14:paraId="435CCFCC" w14:textId="77777777" w:rsidR="000F3A63" w:rsidRDefault="00560953" w:rsidP="00560953">
      <w:pPr>
        <w:widowControl/>
        <w:adjustRightInd w:val="0"/>
        <w:ind w:left="360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This factor represents the sum total of the fixed fuel and maintenance cost of the vehicle the tariff base transport allowance calculations</w:t>
      </w:r>
      <w:r w:rsidR="000F3A63">
        <w:rPr>
          <w:rFonts w:ascii="Arial" w:eastAsia="Calibri" w:hAnsi="Arial" w:cs="Arial"/>
          <w:bCs/>
          <w:color w:val="000000"/>
          <w:sz w:val="28"/>
          <w:szCs w:val="28"/>
          <w:lang w:val="en-US" w:eastAsia="en-US" w:bidi="ar-SA"/>
        </w:rPr>
        <w:t>.</w:t>
      </w:r>
    </w:p>
    <w:p w14:paraId="5A9C9D60" w14:textId="77777777" w:rsidR="000F3A63" w:rsidRDefault="000F3A63" w:rsidP="000F3A63">
      <w:pPr>
        <w:widowControl/>
        <w:adjustRightInd w:val="0"/>
        <w:rPr>
          <w:rFonts w:ascii="Arial" w:eastAsia="Calibri" w:hAnsi="Arial" w:cs="Arial"/>
          <w:bCs/>
          <w:color w:val="000000"/>
          <w:sz w:val="28"/>
          <w:szCs w:val="28"/>
          <w:lang w:val="en-US" w:eastAsia="en-US" w:bidi="ar-SA"/>
        </w:rPr>
      </w:pPr>
    </w:p>
    <w:p w14:paraId="454E44AA" w14:textId="77777777" w:rsidR="000F3A63" w:rsidRDefault="000F3A63" w:rsidP="000F3A63">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4.2.2</w:t>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Principles of Compensation</w:t>
      </w:r>
    </w:p>
    <w:p w14:paraId="66AD10F6" w14:textId="77777777" w:rsidR="000F3A63" w:rsidRDefault="000F3A63" w:rsidP="000F3A63">
      <w:pPr>
        <w:widowControl/>
        <w:adjustRightInd w:val="0"/>
        <w:rPr>
          <w:rFonts w:ascii="Arial" w:eastAsia="Calibri" w:hAnsi="Arial" w:cs="Arial"/>
          <w:bCs/>
          <w:color w:val="000000"/>
          <w:sz w:val="28"/>
          <w:szCs w:val="28"/>
          <w:lang w:val="en-US" w:eastAsia="en-US" w:bidi="ar-SA"/>
        </w:rPr>
      </w:pPr>
    </w:p>
    <w:p w14:paraId="18709A17" w14:textId="77777777" w:rsidR="00560953" w:rsidRDefault="000F3A63" w:rsidP="000F3A63">
      <w:pPr>
        <w:widowControl/>
        <w:adjustRightInd w:val="0"/>
        <w:ind w:left="360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4.2.2.1</w:t>
      </w:r>
      <w:r>
        <w:rPr>
          <w:rFonts w:ascii="Arial" w:eastAsia="Calibri" w:hAnsi="Arial" w:cs="Arial"/>
          <w:bCs/>
          <w:color w:val="000000"/>
          <w:sz w:val="28"/>
          <w:szCs w:val="28"/>
          <w:lang w:val="en-US" w:eastAsia="en-US" w:bidi="ar-SA"/>
        </w:rPr>
        <w:tab/>
        <w:t>A transport allowance is payable monthly and is calculated as follows:</w:t>
      </w:r>
      <w:r w:rsidR="00560953">
        <w:rPr>
          <w:rFonts w:ascii="Arial" w:eastAsia="Calibri" w:hAnsi="Arial" w:cs="Arial"/>
          <w:bCs/>
          <w:color w:val="000000"/>
          <w:sz w:val="28"/>
          <w:szCs w:val="28"/>
          <w:lang w:val="en-US" w:eastAsia="en-US" w:bidi="ar-SA"/>
        </w:rPr>
        <w:t xml:space="preserve">  </w:t>
      </w:r>
    </w:p>
    <w:p w14:paraId="32D42D56" w14:textId="77777777" w:rsidR="000F3A63" w:rsidRDefault="000F3A63" w:rsidP="000F3A63">
      <w:pPr>
        <w:widowControl/>
        <w:adjustRightInd w:val="0"/>
        <w:ind w:left="360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p>
    <w:p w14:paraId="10DC12F0" w14:textId="77777777" w:rsidR="000F3A63" w:rsidRDefault="000F3A63" w:rsidP="000F3A63">
      <w:pPr>
        <w:widowControl/>
        <w:adjustRightInd w:val="0"/>
        <w:ind w:left="360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   </w:t>
      </w:r>
      <w:r>
        <w:rPr>
          <w:rFonts w:ascii="Arial" w:eastAsia="Calibri" w:hAnsi="Arial" w:cs="Arial"/>
          <w:bCs/>
          <w:color w:val="000000"/>
          <w:sz w:val="28"/>
          <w:szCs w:val="28"/>
          <w:u w:val="single"/>
          <w:lang w:val="en-US" w:eastAsia="en-US" w:bidi="ar-SA"/>
        </w:rPr>
        <w:t>C</w:t>
      </w:r>
    </w:p>
    <w:p w14:paraId="65CF3ABB" w14:textId="77777777" w:rsidR="000F3A63" w:rsidRDefault="000F3A63" w:rsidP="000F3A63">
      <w:pPr>
        <w:widowControl/>
        <w:adjustRightInd w:val="0"/>
        <w:ind w:left="360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A= b x 12</w:t>
      </w:r>
    </w:p>
    <w:p w14:paraId="5A0D04F4" w14:textId="77777777" w:rsidR="000F3A63" w:rsidRDefault="000F3A63" w:rsidP="000F3A63">
      <w:pPr>
        <w:widowControl/>
        <w:adjustRightInd w:val="0"/>
        <w:ind w:left="360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Where A = the monthly transport allowance: </w:t>
      </w:r>
    </w:p>
    <w:p w14:paraId="4083E97F" w14:textId="77777777" w:rsidR="000F3A63" w:rsidRDefault="000F3A63" w:rsidP="000F3A63">
      <w:pPr>
        <w:widowControl/>
        <w:adjustRightInd w:val="0"/>
        <w:ind w:left="360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B= total ownership cost per kilometer; and </w:t>
      </w:r>
    </w:p>
    <w:p w14:paraId="1FA17359" w14:textId="77777777" w:rsidR="000F3A63" w:rsidRDefault="000F3A63" w:rsidP="000F3A63">
      <w:pPr>
        <w:widowControl/>
        <w:adjustRightInd w:val="0"/>
        <w:ind w:left="360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p>
    <w:p w14:paraId="0FD2D861" w14:textId="77777777" w:rsidR="000F3A63" w:rsidRDefault="000F3A63" w:rsidP="000F3A63">
      <w:pPr>
        <w:widowControl/>
        <w:adjustRightInd w:val="0"/>
        <w:ind w:left="360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C= total ownership per </w:t>
      </w:r>
      <w:r w:rsidR="00D94CDB">
        <w:rPr>
          <w:rFonts w:ascii="Arial" w:eastAsia="Calibri" w:hAnsi="Arial" w:cs="Arial"/>
          <w:bCs/>
          <w:color w:val="000000"/>
          <w:sz w:val="28"/>
          <w:szCs w:val="28"/>
          <w:lang w:val="en-US" w:eastAsia="en-US" w:bidi="ar-SA"/>
        </w:rPr>
        <w:t>kilometer;</w:t>
      </w:r>
      <w:r>
        <w:rPr>
          <w:rFonts w:ascii="Arial" w:eastAsia="Calibri" w:hAnsi="Arial" w:cs="Arial"/>
          <w:bCs/>
          <w:color w:val="000000"/>
          <w:sz w:val="28"/>
          <w:szCs w:val="28"/>
          <w:lang w:val="en-US" w:eastAsia="en-US" w:bidi="ar-SA"/>
        </w:rPr>
        <w:t xml:space="preserve"> and </w:t>
      </w:r>
    </w:p>
    <w:p w14:paraId="26C3B9D0" w14:textId="77777777" w:rsidR="000F3A63" w:rsidRDefault="000F3A63" w:rsidP="000F3A63">
      <w:pPr>
        <w:widowControl/>
        <w:adjustRightInd w:val="0"/>
        <w:rPr>
          <w:rFonts w:ascii="Arial" w:eastAsia="Calibri" w:hAnsi="Arial" w:cs="Arial"/>
          <w:bCs/>
          <w:color w:val="000000"/>
          <w:sz w:val="28"/>
          <w:szCs w:val="28"/>
          <w:lang w:val="en-US" w:eastAsia="en-US" w:bidi="ar-SA"/>
        </w:rPr>
      </w:pPr>
    </w:p>
    <w:p w14:paraId="3DBC195C" w14:textId="77777777" w:rsidR="000F3A63" w:rsidRDefault="000F3A63" w:rsidP="000F3A63">
      <w:pPr>
        <w:widowControl/>
        <w:adjustRightInd w:val="0"/>
        <w:ind w:left="360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4.2.2.2</w:t>
      </w:r>
      <w:r>
        <w:rPr>
          <w:rFonts w:ascii="Arial" w:eastAsia="Calibri" w:hAnsi="Arial" w:cs="Arial"/>
          <w:bCs/>
          <w:color w:val="000000"/>
          <w:sz w:val="28"/>
          <w:szCs w:val="28"/>
          <w:lang w:val="en-US" w:eastAsia="en-US" w:bidi="ar-SA"/>
        </w:rPr>
        <w:tab/>
        <w:t xml:space="preserve">The transport allowance for a particular </w:t>
      </w:r>
      <w:r w:rsidR="00D94CDB">
        <w:rPr>
          <w:rFonts w:ascii="Arial" w:eastAsia="Calibri" w:hAnsi="Arial" w:cs="Arial"/>
          <w:bCs/>
          <w:color w:val="000000"/>
          <w:sz w:val="28"/>
          <w:szCs w:val="28"/>
          <w:lang w:val="en-US" w:eastAsia="en-US" w:bidi="ar-SA"/>
        </w:rPr>
        <w:t>calendar</w:t>
      </w:r>
      <w:r>
        <w:rPr>
          <w:rFonts w:ascii="Arial" w:eastAsia="Calibri" w:hAnsi="Arial" w:cs="Arial"/>
          <w:bCs/>
          <w:color w:val="000000"/>
          <w:sz w:val="28"/>
          <w:szCs w:val="28"/>
          <w:lang w:val="en-US" w:eastAsia="en-US" w:bidi="ar-SA"/>
        </w:rPr>
        <w:t xml:space="preserve"> month will where possible, be paid to the end of the same month.</w:t>
      </w:r>
    </w:p>
    <w:p w14:paraId="7425AC1F" w14:textId="77777777" w:rsidR="000F3A63" w:rsidRDefault="000F3A63" w:rsidP="000F3A63">
      <w:pPr>
        <w:widowControl/>
        <w:adjustRightInd w:val="0"/>
        <w:ind w:left="3600" w:hanging="1440"/>
        <w:rPr>
          <w:rFonts w:ascii="Arial" w:eastAsia="Calibri" w:hAnsi="Arial" w:cs="Arial"/>
          <w:bCs/>
          <w:color w:val="000000"/>
          <w:sz w:val="28"/>
          <w:szCs w:val="28"/>
          <w:lang w:val="en-US" w:eastAsia="en-US" w:bidi="ar-SA"/>
        </w:rPr>
      </w:pPr>
    </w:p>
    <w:p w14:paraId="644908F6" w14:textId="77777777" w:rsidR="000F3A63" w:rsidRDefault="000F3A63" w:rsidP="000F3A63">
      <w:pPr>
        <w:widowControl/>
        <w:adjustRightInd w:val="0"/>
        <w:ind w:left="360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4.2.2.3</w:t>
      </w:r>
      <w:r>
        <w:rPr>
          <w:rFonts w:ascii="Arial" w:eastAsia="Calibri" w:hAnsi="Arial" w:cs="Arial"/>
          <w:bCs/>
          <w:color w:val="000000"/>
          <w:sz w:val="28"/>
          <w:szCs w:val="28"/>
          <w:lang w:val="en-US" w:eastAsia="en-US" w:bidi="ar-SA"/>
        </w:rPr>
        <w:tab/>
        <w:t xml:space="preserve">With regard to periods of unpaid leave or the period to an employee assuming duties in the particular transport </w:t>
      </w:r>
      <w:r w:rsidR="00D94CDB">
        <w:rPr>
          <w:rFonts w:ascii="Arial" w:eastAsia="Calibri" w:hAnsi="Arial" w:cs="Arial"/>
          <w:bCs/>
          <w:color w:val="000000"/>
          <w:sz w:val="28"/>
          <w:szCs w:val="28"/>
          <w:lang w:val="en-US" w:eastAsia="en-US" w:bidi="ar-SA"/>
        </w:rPr>
        <w:t>allowance bearing</w:t>
      </w:r>
      <w:r>
        <w:rPr>
          <w:rFonts w:ascii="Arial" w:eastAsia="Calibri" w:hAnsi="Arial" w:cs="Arial"/>
          <w:bCs/>
          <w:color w:val="000000"/>
          <w:sz w:val="28"/>
          <w:szCs w:val="28"/>
          <w:lang w:val="en-US" w:eastAsia="en-US" w:bidi="ar-SA"/>
        </w:rPr>
        <w:t xml:space="preserve"> position, such monthly transport </w:t>
      </w:r>
      <w:r w:rsidR="00D94CDB">
        <w:rPr>
          <w:rFonts w:ascii="Arial" w:eastAsia="Calibri" w:hAnsi="Arial" w:cs="Arial"/>
          <w:bCs/>
          <w:color w:val="000000"/>
          <w:sz w:val="28"/>
          <w:szCs w:val="28"/>
          <w:lang w:val="en-US" w:eastAsia="en-US" w:bidi="ar-SA"/>
        </w:rPr>
        <w:t>allowance of</w:t>
      </w:r>
      <w:r>
        <w:rPr>
          <w:rFonts w:ascii="Arial" w:eastAsia="Calibri" w:hAnsi="Arial" w:cs="Arial"/>
          <w:bCs/>
          <w:color w:val="000000"/>
          <w:sz w:val="28"/>
          <w:szCs w:val="28"/>
          <w:lang w:val="en-US" w:eastAsia="en-US" w:bidi="ar-SA"/>
        </w:rPr>
        <w:t xml:space="preserve"> an employee will be </w:t>
      </w:r>
      <w:r w:rsidR="00134D34">
        <w:rPr>
          <w:rFonts w:ascii="Arial" w:eastAsia="Calibri" w:hAnsi="Arial" w:cs="Arial"/>
          <w:bCs/>
          <w:color w:val="000000"/>
          <w:sz w:val="28"/>
          <w:szCs w:val="28"/>
          <w:lang w:val="en-US" w:eastAsia="en-US" w:bidi="ar-SA"/>
        </w:rPr>
        <w:t>reduced on pro rata basis.</w:t>
      </w:r>
    </w:p>
    <w:p w14:paraId="60E9AE31" w14:textId="77777777" w:rsidR="00134D34" w:rsidRDefault="00134D34" w:rsidP="00134D34">
      <w:pPr>
        <w:widowControl/>
        <w:adjustRightInd w:val="0"/>
        <w:rPr>
          <w:rFonts w:ascii="Arial" w:eastAsia="Calibri" w:hAnsi="Arial" w:cs="Arial"/>
          <w:bCs/>
          <w:color w:val="000000"/>
          <w:sz w:val="28"/>
          <w:szCs w:val="28"/>
          <w:lang w:val="en-US" w:eastAsia="en-US" w:bidi="ar-SA"/>
        </w:rPr>
      </w:pPr>
    </w:p>
    <w:p w14:paraId="7FCC6C0F" w14:textId="77777777" w:rsidR="00134D34" w:rsidRDefault="00134D34" w:rsidP="00134D34">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4.2.3</w:t>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Fixed Transport Allowance Payments</w:t>
      </w:r>
    </w:p>
    <w:p w14:paraId="605A689E" w14:textId="77777777" w:rsidR="00134D34" w:rsidRDefault="00134D34" w:rsidP="00134D34">
      <w:pPr>
        <w:widowControl/>
        <w:adjustRightInd w:val="0"/>
        <w:rPr>
          <w:rFonts w:ascii="Arial" w:eastAsia="Calibri" w:hAnsi="Arial" w:cs="Arial"/>
          <w:bCs/>
          <w:color w:val="000000"/>
          <w:sz w:val="28"/>
          <w:szCs w:val="28"/>
          <w:lang w:val="en-US" w:eastAsia="en-US" w:bidi="ar-SA"/>
        </w:rPr>
      </w:pPr>
    </w:p>
    <w:p w14:paraId="076C6844" w14:textId="77777777" w:rsidR="00134D34" w:rsidRDefault="00134D34" w:rsidP="00134D34">
      <w:pPr>
        <w:widowControl/>
        <w:adjustRightInd w:val="0"/>
        <w:ind w:left="360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lastRenderedPageBreak/>
        <w:t xml:space="preserve">This payment refers to the fixed amount which is payable monthly to the incumbents of posts of head of department, and other qualifying employees on the establishment of the Council. The basis for calculation is as </w:t>
      </w:r>
      <w:r w:rsidR="00D94CDB">
        <w:rPr>
          <w:rFonts w:ascii="Arial" w:eastAsia="Calibri" w:hAnsi="Arial" w:cs="Arial"/>
          <w:bCs/>
          <w:color w:val="000000"/>
          <w:sz w:val="28"/>
          <w:szCs w:val="28"/>
          <w:lang w:val="en-US" w:eastAsia="en-US" w:bidi="ar-SA"/>
        </w:rPr>
        <w:t>follows: -</w:t>
      </w:r>
    </w:p>
    <w:p w14:paraId="64E8BDA3" w14:textId="77777777" w:rsidR="00134D34" w:rsidRDefault="00134D34" w:rsidP="00134D34">
      <w:pPr>
        <w:widowControl/>
        <w:adjustRightInd w:val="0"/>
        <w:ind w:left="3600"/>
        <w:rPr>
          <w:rFonts w:ascii="Arial" w:eastAsia="Calibri" w:hAnsi="Arial" w:cs="Arial"/>
          <w:bCs/>
          <w:color w:val="000000"/>
          <w:sz w:val="28"/>
          <w:szCs w:val="28"/>
          <w:lang w:val="en-US" w:eastAsia="en-US" w:bidi="ar-SA"/>
        </w:rPr>
      </w:pPr>
    </w:p>
    <w:p w14:paraId="4FBFF440" w14:textId="77777777" w:rsidR="00134D34" w:rsidRDefault="00134D34" w:rsidP="00134D34">
      <w:pPr>
        <w:widowControl/>
        <w:adjustRightInd w:val="0"/>
        <w:ind w:left="504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4.2.3.1</w:t>
      </w:r>
      <w:r>
        <w:rPr>
          <w:rFonts w:ascii="Arial" w:eastAsia="Calibri" w:hAnsi="Arial" w:cs="Arial"/>
          <w:bCs/>
          <w:color w:val="000000"/>
          <w:sz w:val="28"/>
          <w:szCs w:val="28"/>
          <w:lang w:val="en-US" w:eastAsia="en-US" w:bidi="ar-SA"/>
        </w:rPr>
        <w:tab/>
        <w:t xml:space="preserve">The specified tariff for fixed, fuel and maintenance costs in the appropriate SARS </w:t>
      </w:r>
      <w:r w:rsidR="00D94CDB">
        <w:rPr>
          <w:rFonts w:ascii="Arial" w:eastAsia="Calibri" w:hAnsi="Arial" w:cs="Arial"/>
          <w:bCs/>
          <w:color w:val="000000"/>
          <w:sz w:val="28"/>
          <w:szCs w:val="28"/>
          <w:lang w:val="en-US" w:eastAsia="en-US" w:bidi="ar-SA"/>
        </w:rPr>
        <w:t>Tables for</w:t>
      </w:r>
      <w:r>
        <w:rPr>
          <w:rFonts w:ascii="Arial" w:eastAsia="Calibri" w:hAnsi="Arial" w:cs="Arial"/>
          <w:bCs/>
          <w:color w:val="000000"/>
          <w:sz w:val="28"/>
          <w:szCs w:val="28"/>
          <w:lang w:val="en-US" w:eastAsia="en-US" w:bidi="ar-SA"/>
        </w:rPr>
        <w:t xml:space="preserve"> vehicle </w:t>
      </w:r>
      <w:r w:rsidR="00D94CDB">
        <w:rPr>
          <w:rFonts w:ascii="Arial" w:eastAsia="Calibri" w:hAnsi="Arial" w:cs="Arial"/>
          <w:bCs/>
          <w:color w:val="000000"/>
          <w:sz w:val="28"/>
          <w:szCs w:val="28"/>
          <w:lang w:val="en-US" w:eastAsia="en-US" w:bidi="ar-SA"/>
        </w:rPr>
        <w:t>travelling 10</w:t>
      </w:r>
      <w:r>
        <w:rPr>
          <w:rFonts w:ascii="Arial" w:eastAsia="Calibri" w:hAnsi="Arial" w:cs="Arial"/>
          <w:bCs/>
          <w:color w:val="000000"/>
          <w:sz w:val="28"/>
          <w:szCs w:val="28"/>
          <w:lang w:val="en-US" w:eastAsia="en-US" w:bidi="ar-SA"/>
        </w:rPr>
        <w:t xml:space="preserve"> 000 kilometers per annum, </w:t>
      </w:r>
      <w:r w:rsidR="00D94CDB">
        <w:rPr>
          <w:rFonts w:ascii="Arial" w:eastAsia="Calibri" w:hAnsi="Arial" w:cs="Arial"/>
          <w:bCs/>
          <w:color w:val="000000"/>
          <w:sz w:val="28"/>
          <w:szCs w:val="28"/>
          <w:lang w:val="en-US" w:eastAsia="en-US" w:bidi="ar-SA"/>
        </w:rPr>
        <w:t>provided that</w:t>
      </w:r>
      <w:r>
        <w:rPr>
          <w:rFonts w:ascii="Arial" w:eastAsia="Calibri" w:hAnsi="Arial" w:cs="Arial"/>
          <w:bCs/>
          <w:color w:val="000000"/>
          <w:sz w:val="28"/>
          <w:szCs w:val="28"/>
          <w:lang w:val="en-US" w:eastAsia="en-US" w:bidi="ar-SA"/>
        </w:rPr>
        <w:t xml:space="preserve"> the calculation is limited to the maximum of 100% of the employee’s salary.</w:t>
      </w:r>
    </w:p>
    <w:p w14:paraId="120A1385" w14:textId="77777777" w:rsidR="00134D34" w:rsidRDefault="00134D34" w:rsidP="00134D34">
      <w:pPr>
        <w:widowControl/>
        <w:adjustRightInd w:val="0"/>
        <w:ind w:left="5040" w:hanging="1440"/>
        <w:rPr>
          <w:rFonts w:ascii="Arial" w:eastAsia="Calibri" w:hAnsi="Arial" w:cs="Arial"/>
          <w:bCs/>
          <w:color w:val="000000"/>
          <w:sz w:val="28"/>
          <w:szCs w:val="28"/>
          <w:lang w:val="en-US" w:eastAsia="en-US" w:bidi="ar-SA"/>
        </w:rPr>
      </w:pPr>
    </w:p>
    <w:p w14:paraId="279B87BF" w14:textId="77777777" w:rsidR="00134D34" w:rsidRDefault="00134D34" w:rsidP="00134D34">
      <w:pPr>
        <w:widowControl/>
        <w:adjustRightInd w:val="0"/>
        <w:ind w:left="504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4.2.3.2</w:t>
      </w:r>
      <w:r>
        <w:rPr>
          <w:rFonts w:ascii="Arial" w:eastAsia="Calibri" w:hAnsi="Arial" w:cs="Arial"/>
          <w:bCs/>
          <w:color w:val="000000"/>
          <w:sz w:val="28"/>
          <w:szCs w:val="28"/>
          <w:lang w:val="en-US" w:eastAsia="en-US" w:bidi="ar-SA"/>
        </w:rPr>
        <w:tab/>
        <w:t>The fixed distance limitation pertaining to the particular post, i.e.850 kilometer</w:t>
      </w:r>
    </w:p>
    <w:p w14:paraId="14B3673B" w14:textId="77777777" w:rsidR="00134D34" w:rsidRDefault="00134D34" w:rsidP="00134D34">
      <w:pPr>
        <w:widowControl/>
        <w:adjustRightInd w:val="0"/>
        <w:ind w:left="5040" w:hanging="1440"/>
        <w:rPr>
          <w:rFonts w:ascii="Arial" w:eastAsia="Calibri" w:hAnsi="Arial" w:cs="Arial"/>
          <w:bCs/>
          <w:color w:val="000000"/>
          <w:sz w:val="28"/>
          <w:szCs w:val="28"/>
          <w:lang w:val="en-US" w:eastAsia="en-US" w:bidi="ar-SA"/>
        </w:rPr>
      </w:pPr>
    </w:p>
    <w:p w14:paraId="418C08CB" w14:textId="77777777" w:rsidR="00134D34" w:rsidRDefault="00134D34" w:rsidP="00134D34">
      <w:pPr>
        <w:widowControl/>
        <w:adjustRightInd w:val="0"/>
        <w:ind w:left="504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4.2.3.3</w:t>
      </w:r>
      <w:r>
        <w:rPr>
          <w:rFonts w:ascii="Arial" w:eastAsia="Calibri" w:hAnsi="Arial" w:cs="Arial"/>
          <w:bCs/>
          <w:color w:val="000000"/>
          <w:sz w:val="28"/>
          <w:szCs w:val="28"/>
          <w:lang w:val="en-US" w:eastAsia="en-US" w:bidi="ar-SA"/>
        </w:rPr>
        <w:tab/>
        <w:t xml:space="preserve">In respect of official journey outside the limitation specified above, only the prescribed tariff for total running cost (fuel and maintenance cost) is payable because the fixed cost of the vehicle is fully </w:t>
      </w:r>
      <w:r w:rsidR="00D94CDB">
        <w:rPr>
          <w:rFonts w:ascii="Arial" w:eastAsia="Calibri" w:hAnsi="Arial" w:cs="Arial"/>
          <w:bCs/>
          <w:color w:val="000000"/>
          <w:sz w:val="28"/>
          <w:szCs w:val="28"/>
          <w:lang w:val="en-US" w:eastAsia="en-US" w:bidi="ar-SA"/>
        </w:rPr>
        <w:t>recovered by</w:t>
      </w:r>
      <w:r w:rsidR="00ED491D">
        <w:rPr>
          <w:rFonts w:ascii="Arial" w:eastAsia="Calibri" w:hAnsi="Arial" w:cs="Arial"/>
          <w:bCs/>
          <w:color w:val="000000"/>
          <w:sz w:val="28"/>
          <w:szCs w:val="28"/>
          <w:lang w:val="en-US" w:eastAsia="en-US" w:bidi="ar-SA"/>
        </w:rPr>
        <w:t xml:space="preserve"> the fixed transport allowance, based on the distance limitation 850 kilometers.</w:t>
      </w:r>
    </w:p>
    <w:p w14:paraId="343A1CBA" w14:textId="77777777" w:rsidR="00ED491D" w:rsidRDefault="00ED491D" w:rsidP="00ED491D">
      <w:pPr>
        <w:widowControl/>
        <w:adjustRightInd w:val="0"/>
        <w:rPr>
          <w:rFonts w:ascii="Arial" w:eastAsia="Calibri" w:hAnsi="Arial" w:cs="Arial"/>
          <w:bCs/>
          <w:color w:val="000000"/>
          <w:sz w:val="28"/>
          <w:szCs w:val="28"/>
          <w:lang w:val="en-US" w:eastAsia="en-US" w:bidi="ar-SA"/>
        </w:rPr>
      </w:pPr>
    </w:p>
    <w:p w14:paraId="346CE243" w14:textId="77777777" w:rsidR="00ED491D" w:rsidRDefault="00ED491D" w:rsidP="00ED491D">
      <w:pPr>
        <w:widowControl/>
        <w:adjustRightInd w:val="0"/>
        <w:ind w:left="2880" w:hanging="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4.2.4</w:t>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Payments for Running and Ad-hoc transport   </w:t>
      </w:r>
    </w:p>
    <w:p w14:paraId="5031043F" w14:textId="77777777" w:rsidR="00ED491D" w:rsidRDefault="00ED491D" w:rsidP="00ED491D">
      <w:pPr>
        <w:widowControl/>
        <w:adjustRightInd w:val="0"/>
        <w:ind w:left="2880" w:hanging="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Allowance </w:t>
      </w:r>
    </w:p>
    <w:p w14:paraId="037CD1E9" w14:textId="77777777" w:rsidR="00ED491D" w:rsidRDefault="00ED491D" w:rsidP="00ED491D">
      <w:pPr>
        <w:widowControl/>
        <w:adjustRightInd w:val="0"/>
        <w:ind w:left="2880" w:hanging="720"/>
        <w:rPr>
          <w:rFonts w:ascii="Arial" w:eastAsia="Calibri" w:hAnsi="Arial" w:cs="Arial"/>
          <w:bCs/>
          <w:color w:val="000000"/>
          <w:sz w:val="28"/>
          <w:szCs w:val="28"/>
          <w:lang w:val="en-US" w:eastAsia="en-US" w:bidi="ar-SA"/>
        </w:rPr>
      </w:pPr>
    </w:p>
    <w:p w14:paraId="668D9622" w14:textId="77777777" w:rsidR="00ED491D" w:rsidRDefault="00ED491D" w:rsidP="00ED491D">
      <w:pPr>
        <w:widowControl/>
        <w:adjustRightInd w:val="0"/>
        <w:ind w:left="360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These allowances refers to the amounts payables monthly to incumbents of transport allowance because posts who in accordance with distance limitations and with the aid journey or log sheets, submit claim for the actual distance travelled </w:t>
      </w:r>
      <w:r w:rsidR="00D94CDB">
        <w:rPr>
          <w:rFonts w:ascii="Arial" w:eastAsia="Calibri" w:hAnsi="Arial" w:cs="Arial"/>
          <w:bCs/>
          <w:color w:val="000000"/>
          <w:sz w:val="28"/>
          <w:szCs w:val="28"/>
          <w:lang w:val="en-US" w:eastAsia="en-US" w:bidi="ar-SA"/>
        </w:rPr>
        <w:t>(up</w:t>
      </w:r>
      <w:r>
        <w:rPr>
          <w:rFonts w:ascii="Arial" w:eastAsia="Calibri" w:hAnsi="Arial" w:cs="Arial"/>
          <w:bCs/>
          <w:color w:val="000000"/>
          <w:sz w:val="28"/>
          <w:szCs w:val="28"/>
          <w:lang w:val="en-US" w:eastAsia="en-US" w:bidi="ar-SA"/>
        </w:rPr>
        <w:t xml:space="preserve"> to and including </w:t>
      </w:r>
      <w:r>
        <w:rPr>
          <w:rFonts w:ascii="Arial" w:eastAsia="Calibri" w:hAnsi="Arial" w:cs="Arial"/>
          <w:bCs/>
          <w:color w:val="000000"/>
          <w:sz w:val="28"/>
          <w:szCs w:val="28"/>
          <w:lang w:val="en-US" w:eastAsia="en-US" w:bidi="ar-SA"/>
        </w:rPr>
        <w:lastRenderedPageBreak/>
        <w:t>the maximum prescribed distance). This basis of calculation also applies to employee who are not appointed to transport allowance bearing posts but who do from time to time utilize transport to undertake ad-hoc journey for official purposes.</w:t>
      </w:r>
    </w:p>
    <w:p w14:paraId="60C582EC" w14:textId="77777777" w:rsidR="00ED491D" w:rsidRDefault="00ED491D" w:rsidP="00ED491D">
      <w:pPr>
        <w:widowControl/>
        <w:adjustRightInd w:val="0"/>
        <w:ind w:left="3600"/>
        <w:rPr>
          <w:rFonts w:ascii="Arial" w:eastAsia="Calibri" w:hAnsi="Arial" w:cs="Arial"/>
          <w:bCs/>
          <w:color w:val="000000"/>
          <w:sz w:val="28"/>
          <w:szCs w:val="28"/>
          <w:lang w:val="en-US" w:eastAsia="en-US" w:bidi="ar-SA"/>
        </w:rPr>
      </w:pPr>
    </w:p>
    <w:p w14:paraId="143C7925" w14:textId="77777777" w:rsidR="00ED491D" w:rsidRDefault="00ED491D" w:rsidP="00ED491D">
      <w:pPr>
        <w:widowControl/>
        <w:adjustRightInd w:val="0"/>
        <w:ind w:left="360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The basis for calculation and payment of running and ad-hoc transport allowance is as </w:t>
      </w:r>
      <w:r w:rsidR="00D94CDB">
        <w:rPr>
          <w:rFonts w:ascii="Arial" w:eastAsia="Calibri" w:hAnsi="Arial" w:cs="Arial"/>
          <w:bCs/>
          <w:color w:val="000000"/>
          <w:sz w:val="28"/>
          <w:szCs w:val="28"/>
          <w:lang w:val="en-US" w:eastAsia="en-US" w:bidi="ar-SA"/>
        </w:rPr>
        <w:t>follows: -</w:t>
      </w:r>
    </w:p>
    <w:p w14:paraId="6F003902" w14:textId="77777777" w:rsidR="00ED491D" w:rsidRDefault="00ED491D" w:rsidP="00ED491D">
      <w:pPr>
        <w:widowControl/>
        <w:adjustRightInd w:val="0"/>
        <w:rPr>
          <w:rFonts w:ascii="Arial" w:eastAsia="Calibri" w:hAnsi="Arial" w:cs="Arial"/>
          <w:bCs/>
          <w:color w:val="000000"/>
          <w:sz w:val="28"/>
          <w:szCs w:val="28"/>
          <w:lang w:val="en-US" w:eastAsia="en-US" w:bidi="ar-SA"/>
        </w:rPr>
      </w:pPr>
    </w:p>
    <w:p w14:paraId="7698073F" w14:textId="77777777" w:rsidR="00A72361" w:rsidRDefault="00ED491D" w:rsidP="00A72361">
      <w:pPr>
        <w:widowControl/>
        <w:adjustRightInd w:val="0"/>
        <w:ind w:left="504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4.2.4.1</w:t>
      </w:r>
      <w:r>
        <w:rPr>
          <w:rFonts w:ascii="Arial" w:eastAsia="Calibri" w:hAnsi="Arial" w:cs="Arial"/>
          <w:bCs/>
          <w:color w:val="000000"/>
          <w:sz w:val="28"/>
          <w:szCs w:val="28"/>
          <w:lang w:val="en-US" w:eastAsia="en-US" w:bidi="ar-SA"/>
        </w:rPr>
        <w:tab/>
      </w:r>
      <w:r w:rsidR="00A72361">
        <w:rPr>
          <w:rFonts w:ascii="Arial" w:eastAsia="Calibri" w:hAnsi="Arial" w:cs="Arial"/>
          <w:bCs/>
          <w:color w:val="000000"/>
          <w:sz w:val="28"/>
          <w:szCs w:val="28"/>
          <w:lang w:val="en-US" w:eastAsia="en-US" w:bidi="ar-SA"/>
        </w:rPr>
        <w:t xml:space="preserve">The tariff for fixed fuel and maintenance cost, as specified in the appropriate SARS Tables for </w:t>
      </w:r>
      <w:r w:rsidR="00D94CDB">
        <w:rPr>
          <w:rFonts w:ascii="Arial" w:eastAsia="Calibri" w:hAnsi="Arial" w:cs="Arial"/>
          <w:bCs/>
          <w:color w:val="000000"/>
          <w:sz w:val="28"/>
          <w:szCs w:val="28"/>
          <w:lang w:val="en-US" w:eastAsia="en-US" w:bidi="ar-SA"/>
        </w:rPr>
        <w:t>vehicles travelling</w:t>
      </w:r>
      <w:r w:rsidR="00A72361">
        <w:rPr>
          <w:rFonts w:ascii="Arial" w:eastAsia="Calibri" w:hAnsi="Arial" w:cs="Arial"/>
          <w:bCs/>
          <w:color w:val="000000"/>
          <w:sz w:val="28"/>
          <w:szCs w:val="28"/>
          <w:lang w:val="en-US" w:eastAsia="en-US" w:bidi="ar-SA"/>
        </w:rPr>
        <w:t xml:space="preserve"> 14 000 kilometers per annum. Calculation with regard to running and ad-hoc transport allowance are however limited to vehicles of 100</w:t>
      </w:r>
      <w:r w:rsidR="00D94CDB">
        <w:rPr>
          <w:rFonts w:ascii="Arial" w:eastAsia="Calibri" w:hAnsi="Arial" w:cs="Arial"/>
          <w:bCs/>
          <w:color w:val="000000"/>
          <w:sz w:val="28"/>
          <w:szCs w:val="28"/>
          <w:lang w:val="en-US" w:eastAsia="en-US" w:bidi="ar-SA"/>
        </w:rPr>
        <w:t>% of</w:t>
      </w:r>
      <w:r w:rsidR="00A72361">
        <w:rPr>
          <w:rFonts w:ascii="Arial" w:eastAsia="Calibri" w:hAnsi="Arial" w:cs="Arial"/>
          <w:bCs/>
          <w:color w:val="000000"/>
          <w:sz w:val="28"/>
          <w:szCs w:val="28"/>
          <w:lang w:val="en-US" w:eastAsia="en-US" w:bidi="ar-SA"/>
        </w:rPr>
        <w:t xml:space="preserve"> the employee’s salary.</w:t>
      </w:r>
    </w:p>
    <w:p w14:paraId="415AF01A" w14:textId="77777777" w:rsidR="00A72361" w:rsidRDefault="00A72361" w:rsidP="00A72361">
      <w:pPr>
        <w:widowControl/>
        <w:adjustRightInd w:val="0"/>
        <w:ind w:left="5040" w:hanging="1440"/>
        <w:rPr>
          <w:rFonts w:ascii="Arial" w:eastAsia="Calibri" w:hAnsi="Arial" w:cs="Arial"/>
          <w:bCs/>
          <w:color w:val="000000"/>
          <w:sz w:val="28"/>
          <w:szCs w:val="28"/>
          <w:lang w:val="en-US" w:eastAsia="en-US" w:bidi="ar-SA"/>
        </w:rPr>
      </w:pPr>
    </w:p>
    <w:p w14:paraId="58B9E4CB" w14:textId="77777777" w:rsidR="00A72361" w:rsidRDefault="00A72361" w:rsidP="00A72361">
      <w:pPr>
        <w:widowControl/>
        <w:adjustRightInd w:val="0"/>
        <w:ind w:left="5040" w:hanging="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4.2.4.2</w:t>
      </w:r>
      <w:r>
        <w:rPr>
          <w:rFonts w:ascii="Arial" w:eastAsia="Calibri" w:hAnsi="Arial" w:cs="Arial"/>
          <w:bCs/>
          <w:color w:val="000000"/>
          <w:sz w:val="28"/>
          <w:szCs w:val="28"/>
          <w:lang w:val="en-US" w:eastAsia="en-US" w:bidi="ar-SA"/>
        </w:rPr>
        <w:tab/>
        <w:t>The approved distance completed for official purposes with private transport.</w:t>
      </w:r>
    </w:p>
    <w:p w14:paraId="6E8B274B" w14:textId="77777777" w:rsidR="00A72361" w:rsidRDefault="00A72361" w:rsidP="00A72361">
      <w:pPr>
        <w:widowControl/>
        <w:adjustRightInd w:val="0"/>
        <w:rPr>
          <w:rFonts w:ascii="Arial" w:eastAsia="Calibri" w:hAnsi="Arial" w:cs="Arial"/>
          <w:bCs/>
          <w:color w:val="000000"/>
          <w:sz w:val="28"/>
          <w:szCs w:val="28"/>
          <w:lang w:val="en-US" w:eastAsia="en-US" w:bidi="ar-SA"/>
        </w:rPr>
      </w:pPr>
    </w:p>
    <w:p w14:paraId="6B6F697F" w14:textId="77777777" w:rsidR="00A72361" w:rsidRDefault="00A72361" w:rsidP="00A72361">
      <w:pPr>
        <w:widowControl/>
        <w:adjustRightInd w:val="0"/>
        <w:ind w:left="3600" w:hanging="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4.3</w:t>
      </w:r>
      <w:r>
        <w:rPr>
          <w:rFonts w:ascii="Arial" w:eastAsia="Calibri" w:hAnsi="Arial" w:cs="Arial"/>
          <w:bCs/>
          <w:color w:val="000000"/>
          <w:sz w:val="28"/>
          <w:szCs w:val="28"/>
          <w:lang w:val="en-US" w:eastAsia="en-US" w:bidi="ar-SA"/>
        </w:rPr>
        <w:tab/>
        <w:t xml:space="preserve">Adjustment and revision of transport allowance tariff – transport expenses </w:t>
      </w:r>
    </w:p>
    <w:p w14:paraId="2C2F13B7" w14:textId="77777777" w:rsidR="00A72361" w:rsidRDefault="00A72361" w:rsidP="00A72361">
      <w:pPr>
        <w:widowControl/>
        <w:adjustRightInd w:val="0"/>
        <w:ind w:left="3600" w:hanging="720"/>
        <w:rPr>
          <w:rFonts w:ascii="Arial" w:eastAsia="Calibri" w:hAnsi="Arial" w:cs="Arial"/>
          <w:bCs/>
          <w:color w:val="000000"/>
          <w:sz w:val="28"/>
          <w:szCs w:val="28"/>
          <w:lang w:val="en-US" w:eastAsia="en-US" w:bidi="ar-SA"/>
        </w:rPr>
      </w:pPr>
    </w:p>
    <w:p w14:paraId="25142095" w14:textId="77777777" w:rsidR="00A72361" w:rsidRDefault="00A72361" w:rsidP="00A72361">
      <w:pPr>
        <w:widowControl/>
        <w:adjustRightInd w:val="0"/>
        <w:ind w:left="3600" w:hanging="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4.3.1</w:t>
      </w:r>
      <w:r>
        <w:rPr>
          <w:rFonts w:ascii="Arial" w:eastAsia="Calibri" w:hAnsi="Arial" w:cs="Arial"/>
          <w:bCs/>
          <w:color w:val="000000"/>
          <w:sz w:val="28"/>
          <w:szCs w:val="28"/>
          <w:lang w:val="en-US" w:eastAsia="en-US" w:bidi="ar-SA"/>
        </w:rPr>
        <w:tab/>
      </w:r>
      <w:r w:rsidR="00D94CDB">
        <w:rPr>
          <w:rFonts w:ascii="Arial" w:eastAsia="Calibri" w:hAnsi="Arial" w:cs="Arial"/>
          <w:bCs/>
          <w:color w:val="000000"/>
          <w:sz w:val="28"/>
          <w:szCs w:val="28"/>
          <w:lang w:val="en-US" w:eastAsia="en-US" w:bidi="ar-SA"/>
        </w:rPr>
        <w:t>For use</w:t>
      </w:r>
      <w:r>
        <w:rPr>
          <w:rFonts w:ascii="Arial" w:eastAsia="Calibri" w:hAnsi="Arial" w:cs="Arial"/>
          <w:bCs/>
          <w:color w:val="000000"/>
          <w:sz w:val="28"/>
          <w:szCs w:val="28"/>
          <w:lang w:val="en-US" w:eastAsia="en-US" w:bidi="ar-SA"/>
        </w:rPr>
        <w:t xml:space="preserve"> of a car allowance qualifying vehicle – calculation of transport allowance are </w:t>
      </w:r>
      <w:r w:rsidR="00D94CDB">
        <w:rPr>
          <w:rFonts w:ascii="Arial" w:eastAsia="Calibri" w:hAnsi="Arial" w:cs="Arial"/>
          <w:bCs/>
          <w:color w:val="000000"/>
          <w:sz w:val="28"/>
          <w:szCs w:val="28"/>
          <w:lang w:val="en-US" w:eastAsia="en-US" w:bidi="ar-SA"/>
        </w:rPr>
        <w:t>adjusted automatically</w:t>
      </w:r>
      <w:r>
        <w:rPr>
          <w:rFonts w:ascii="Arial" w:eastAsia="Calibri" w:hAnsi="Arial" w:cs="Arial"/>
          <w:bCs/>
          <w:color w:val="000000"/>
          <w:sz w:val="28"/>
          <w:szCs w:val="28"/>
          <w:lang w:val="en-US" w:eastAsia="en-US" w:bidi="ar-SA"/>
        </w:rPr>
        <w:t xml:space="preserve"> and amended in terms of AA Tables published from time to time. The adjustment and amendments will </w:t>
      </w:r>
      <w:r w:rsidR="00D94CDB">
        <w:rPr>
          <w:rFonts w:ascii="Arial" w:eastAsia="Calibri" w:hAnsi="Arial" w:cs="Arial"/>
          <w:bCs/>
          <w:color w:val="000000"/>
          <w:sz w:val="28"/>
          <w:szCs w:val="28"/>
          <w:lang w:val="en-US" w:eastAsia="en-US" w:bidi="ar-SA"/>
        </w:rPr>
        <w:t>be affected</w:t>
      </w:r>
      <w:r>
        <w:rPr>
          <w:rFonts w:ascii="Arial" w:eastAsia="Calibri" w:hAnsi="Arial" w:cs="Arial"/>
          <w:bCs/>
          <w:color w:val="000000"/>
          <w:sz w:val="28"/>
          <w:szCs w:val="28"/>
          <w:lang w:val="en-US" w:eastAsia="en-US" w:bidi="ar-SA"/>
        </w:rPr>
        <w:t xml:space="preserve"> from the first day of the month following the month of adjustment in which AA publishes such </w:t>
      </w:r>
      <w:r w:rsidR="00D94CDB">
        <w:rPr>
          <w:rFonts w:ascii="Arial" w:eastAsia="Calibri" w:hAnsi="Arial" w:cs="Arial"/>
          <w:bCs/>
          <w:color w:val="000000"/>
          <w:sz w:val="28"/>
          <w:szCs w:val="28"/>
          <w:lang w:val="en-US" w:eastAsia="en-US" w:bidi="ar-SA"/>
        </w:rPr>
        <w:t>revised calculations</w:t>
      </w:r>
      <w:r>
        <w:rPr>
          <w:rFonts w:ascii="Arial" w:eastAsia="Calibri" w:hAnsi="Arial" w:cs="Arial"/>
          <w:bCs/>
          <w:color w:val="000000"/>
          <w:sz w:val="28"/>
          <w:szCs w:val="28"/>
          <w:lang w:val="en-US" w:eastAsia="en-US" w:bidi="ar-SA"/>
        </w:rPr>
        <w:t xml:space="preserve"> for car ownership costs.</w:t>
      </w:r>
    </w:p>
    <w:p w14:paraId="1032CA73" w14:textId="77777777" w:rsidR="00A72361" w:rsidRDefault="00A72361" w:rsidP="00A72361">
      <w:pPr>
        <w:widowControl/>
        <w:adjustRightInd w:val="0"/>
        <w:ind w:left="3600" w:hanging="720"/>
        <w:rPr>
          <w:rFonts w:ascii="Arial" w:eastAsia="Calibri" w:hAnsi="Arial" w:cs="Arial"/>
          <w:bCs/>
          <w:color w:val="000000"/>
          <w:sz w:val="28"/>
          <w:szCs w:val="28"/>
          <w:lang w:val="en-US" w:eastAsia="en-US" w:bidi="ar-SA"/>
        </w:rPr>
      </w:pPr>
    </w:p>
    <w:p w14:paraId="078D5AD9" w14:textId="77777777" w:rsidR="00242DA0" w:rsidRDefault="00A72361" w:rsidP="00A72361">
      <w:pPr>
        <w:widowControl/>
        <w:adjustRightInd w:val="0"/>
        <w:ind w:left="3600" w:hanging="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4.3.2</w:t>
      </w:r>
      <w:r>
        <w:rPr>
          <w:rFonts w:ascii="Arial" w:eastAsia="Calibri" w:hAnsi="Arial" w:cs="Arial"/>
          <w:bCs/>
          <w:color w:val="000000"/>
          <w:sz w:val="28"/>
          <w:szCs w:val="28"/>
          <w:lang w:val="en-US" w:eastAsia="en-US" w:bidi="ar-SA"/>
        </w:rPr>
        <w:tab/>
        <w:t xml:space="preserve">For use of a private motor vehicle not </w:t>
      </w:r>
      <w:r w:rsidR="00D94CDB">
        <w:rPr>
          <w:rFonts w:ascii="Arial" w:eastAsia="Calibri" w:hAnsi="Arial" w:cs="Arial"/>
          <w:bCs/>
          <w:color w:val="000000"/>
          <w:sz w:val="28"/>
          <w:szCs w:val="28"/>
          <w:lang w:val="en-US" w:eastAsia="en-US" w:bidi="ar-SA"/>
        </w:rPr>
        <w:t>normally utilized</w:t>
      </w:r>
      <w:r>
        <w:rPr>
          <w:rFonts w:ascii="Arial" w:eastAsia="Calibri" w:hAnsi="Arial" w:cs="Arial"/>
          <w:bCs/>
          <w:color w:val="000000"/>
          <w:sz w:val="28"/>
          <w:szCs w:val="28"/>
          <w:lang w:val="en-US" w:eastAsia="en-US" w:bidi="ar-SA"/>
        </w:rPr>
        <w:t xml:space="preserve"> for </w:t>
      </w:r>
      <w:r w:rsidR="00D94CDB">
        <w:rPr>
          <w:rFonts w:ascii="Arial" w:eastAsia="Calibri" w:hAnsi="Arial" w:cs="Arial"/>
          <w:bCs/>
          <w:color w:val="000000"/>
          <w:sz w:val="28"/>
          <w:szCs w:val="28"/>
          <w:lang w:val="en-US" w:eastAsia="en-US" w:bidi="ar-SA"/>
        </w:rPr>
        <w:t>daily official</w:t>
      </w:r>
      <w:r>
        <w:rPr>
          <w:rFonts w:ascii="Arial" w:eastAsia="Calibri" w:hAnsi="Arial" w:cs="Arial"/>
          <w:bCs/>
          <w:color w:val="000000"/>
          <w:sz w:val="28"/>
          <w:szCs w:val="28"/>
          <w:lang w:val="en-US" w:eastAsia="en-US" w:bidi="ar-SA"/>
        </w:rPr>
        <w:t xml:space="preserve"> purposes – </w:t>
      </w:r>
      <w:r w:rsidR="00D94CDB">
        <w:rPr>
          <w:rFonts w:ascii="Arial" w:eastAsia="Calibri" w:hAnsi="Arial" w:cs="Arial"/>
          <w:bCs/>
          <w:color w:val="000000"/>
          <w:sz w:val="28"/>
          <w:szCs w:val="28"/>
          <w:lang w:val="en-US" w:eastAsia="en-US" w:bidi="ar-SA"/>
        </w:rPr>
        <w:t xml:space="preserve">per </w:t>
      </w:r>
      <w:r w:rsidR="00D94CDB">
        <w:rPr>
          <w:rFonts w:ascii="Arial" w:eastAsia="Calibri" w:hAnsi="Arial" w:cs="Arial"/>
          <w:bCs/>
          <w:color w:val="000000"/>
          <w:sz w:val="28"/>
          <w:szCs w:val="28"/>
          <w:lang w:val="en-US" w:eastAsia="en-US" w:bidi="ar-SA"/>
        </w:rPr>
        <w:lastRenderedPageBreak/>
        <w:t>kilometer</w:t>
      </w:r>
      <w:r w:rsidR="00242DA0">
        <w:rPr>
          <w:rFonts w:ascii="Arial" w:eastAsia="Calibri" w:hAnsi="Arial" w:cs="Arial"/>
          <w:bCs/>
          <w:color w:val="000000"/>
          <w:sz w:val="28"/>
          <w:szCs w:val="28"/>
          <w:lang w:val="en-US" w:eastAsia="en-US" w:bidi="ar-SA"/>
        </w:rPr>
        <w:t xml:space="preserve"> – the average running cost as approved by AA from time to time plus 50%.</w:t>
      </w:r>
    </w:p>
    <w:p w14:paraId="54E2EBBB" w14:textId="77777777" w:rsidR="00242DA0" w:rsidRDefault="00242DA0" w:rsidP="00242DA0">
      <w:pPr>
        <w:widowControl/>
        <w:adjustRightInd w:val="0"/>
        <w:rPr>
          <w:rFonts w:ascii="Arial" w:eastAsia="Calibri" w:hAnsi="Arial" w:cs="Arial"/>
          <w:bCs/>
          <w:color w:val="000000"/>
          <w:sz w:val="28"/>
          <w:szCs w:val="28"/>
          <w:lang w:val="en-US" w:eastAsia="en-US" w:bidi="ar-SA"/>
        </w:rPr>
      </w:pPr>
    </w:p>
    <w:p w14:paraId="207A47EB" w14:textId="77777777" w:rsidR="00242DA0" w:rsidRDefault="00242DA0" w:rsidP="00242DA0">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4.4</w:t>
      </w:r>
      <w:r>
        <w:rPr>
          <w:rFonts w:ascii="Arial" w:eastAsia="Calibri" w:hAnsi="Arial" w:cs="Arial"/>
          <w:bCs/>
          <w:color w:val="000000"/>
          <w:sz w:val="28"/>
          <w:szCs w:val="28"/>
          <w:lang w:val="en-US" w:eastAsia="en-US" w:bidi="ar-SA"/>
        </w:rPr>
        <w:tab/>
        <w:t>Suspension of transport allowance</w:t>
      </w:r>
    </w:p>
    <w:p w14:paraId="0E25B3D4" w14:textId="77777777" w:rsidR="00242DA0" w:rsidRDefault="00242DA0" w:rsidP="00242DA0">
      <w:pPr>
        <w:widowControl/>
        <w:adjustRightInd w:val="0"/>
        <w:rPr>
          <w:rFonts w:ascii="Arial" w:eastAsia="Calibri" w:hAnsi="Arial" w:cs="Arial"/>
          <w:bCs/>
          <w:color w:val="000000"/>
          <w:sz w:val="28"/>
          <w:szCs w:val="28"/>
          <w:lang w:val="en-US" w:eastAsia="en-US" w:bidi="ar-SA"/>
        </w:rPr>
      </w:pPr>
    </w:p>
    <w:p w14:paraId="57707AFF" w14:textId="77777777" w:rsidR="00242DA0" w:rsidRDefault="00242DA0" w:rsidP="00242DA0">
      <w:pPr>
        <w:widowControl/>
        <w:adjustRightInd w:val="0"/>
        <w:ind w:left="3600" w:hanging="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4.4.1</w:t>
      </w:r>
      <w:r>
        <w:rPr>
          <w:rFonts w:ascii="Arial" w:eastAsia="Calibri" w:hAnsi="Arial" w:cs="Arial"/>
          <w:bCs/>
          <w:color w:val="000000"/>
          <w:sz w:val="28"/>
          <w:szCs w:val="28"/>
          <w:lang w:val="en-US" w:eastAsia="en-US" w:bidi="ar-SA"/>
        </w:rPr>
        <w:tab/>
        <w:t xml:space="preserve">Should an employee </w:t>
      </w:r>
      <w:r w:rsidR="00D94CDB">
        <w:rPr>
          <w:rFonts w:ascii="Arial" w:eastAsia="Calibri" w:hAnsi="Arial" w:cs="Arial"/>
          <w:bCs/>
          <w:color w:val="000000"/>
          <w:sz w:val="28"/>
          <w:szCs w:val="28"/>
          <w:lang w:val="en-US" w:eastAsia="en-US" w:bidi="ar-SA"/>
        </w:rPr>
        <w:t>occupying a</w:t>
      </w:r>
      <w:r>
        <w:rPr>
          <w:rFonts w:ascii="Arial" w:eastAsia="Calibri" w:hAnsi="Arial" w:cs="Arial"/>
          <w:bCs/>
          <w:color w:val="000000"/>
          <w:sz w:val="28"/>
          <w:szCs w:val="28"/>
          <w:lang w:val="en-US" w:eastAsia="en-US" w:bidi="ar-SA"/>
        </w:rPr>
        <w:t xml:space="preserve"> transport allowance post be transferred by the Council</w:t>
      </w:r>
      <w:r w:rsidR="00A72361">
        <w:rPr>
          <w:rFonts w:ascii="Arial" w:eastAsia="Calibri" w:hAnsi="Arial" w:cs="Arial"/>
          <w:bCs/>
          <w:color w:val="000000"/>
          <w:sz w:val="28"/>
          <w:szCs w:val="28"/>
          <w:lang w:val="en-US" w:eastAsia="en-US" w:bidi="ar-SA"/>
        </w:rPr>
        <w:t xml:space="preserve"> </w:t>
      </w:r>
      <w:r>
        <w:rPr>
          <w:rFonts w:ascii="Arial" w:eastAsia="Calibri" w:hAnsi="Arial" w:cs="Arial"/>
          <w:bCs/>
          <w:color w:val="000000"/>
          <w:sz w:val="28"/>
          <w:szCs w:val="28"/>
          <w:lang w:val="en-US" w:eastAsia="en-US" w:bidi="ar-SA"/>
        </w:rPr>
        <w:t xml:space="preserve"> to a </w:t>
      </w:r>
      <w:r w:rsidR="00D94CDB">
        <w:rPr>
          <w:rFonts w:ascii="Arial" w:eastAsia="Calibri" w:hAnsi="Arial" w:cs="Arial"/>
          <w:bCs/>
          <w:color w:val="000000"/>
          <w:sz w:val="28"/>
          <w:szCs w:val="28"/>
          <w:lang w:val="en-US" w:eastAsia="en-US" w:bidi="ar-SA"/>
        </w:rPr>
        <w:t>non-transport</w:t>
      </w:r>
      <w:r>
        <w:rPr>
          <w:rFonts w:ascii="Arial" w:eastAsia="Calibri" w:hAnsi="Arial" w:cs="Arial"/>
          <w:bCs/>
          <w:color w:val="000000"/>
          <w:sz w:val="28"/>
          <w:szCs w:val="28"/>
          <w:lang w:val="en-US" w:eastAsia="en-US" w:bidi="ar-SA"/>
        </w:rPr>
        <w:t xml:space="preserve"> allowance bearing post, and such employee  did not request such transfer, the participating local authority will give such employee six months written notice of the cancellation of the transport allowance, during period of six months</w:t>
      </w:r>
      <w:r w:rsidR="00A72361">
        <w:rPr>
          <w:rFonts w:ascii="Arial" w:eastAsia="Calibri" w:hAnsi="Arial" w:cs="Arial"/>
          <w:bCs/>
          <w:color w:val="000000"/>
          <w:sz w:val="28"/>
          <w:szCs w:val="28"/>
          <w:lang w:val="en-US" w:eastAsia="en-US" w:bidi="ar-SA"/>
        </w:rPr>
        <w:t xml:space="preserve"> </w:t>
      </w:r>
      <w:r>
        <w:rPr>
          <w:rFonts w:ascii="Arial" w:eastAsia="Calibri" w:hAnsi="Arial" w:cs="Arial"/>
          <w:bCs/>
          <w:color w:val="000000"/>
          <w:sz w:val="28"/>
          <w:szCs w:val="28"/>
          <w:lang w:val="en-US" w:eastAsia="en-US" w:bidi="ar-SA"/>
        </w:rPr>
        <w:t xml:space="preserve"> the employee  will receive a monthly transport allowance calculated on the following basis:-</w:t>
      </w:r>
    </w:p>
    <w:p w14:paraId="112B5E35" w14:textId="77777777" w:rsidR="00242DA0" w:rsidRDefault="00242DA0" w:rsidP="00242DA0">
      <w:pPr>
        <w:widowControl/>
        <w:adjustRightInd w:val="0"/>
        <w:ind w:left="3600" w:hanging="720"/>
        <w:rPr>
          <w:rFonts w:ascii="Arial" w:eastAsia="Calibri" w:hAnsi="Arial" w:cs="Arial"/>
          <w:bCs/>
          <w:color w:val="000000"/>
          <w:sz w:val="28"/>
          <w:szCs w:val="28"/>
          <w:lang w:val="en-US" w:eastAsia="en-US" w:bidi="ar-SA"/>
        </w:rPr>
      </w:pPr>
    </w:p>
    <w:p w14:paraId="47C9DB5D" w14:textId="77777777" w:rsidR="00242DA0" w:rsidRDefault="00242DA0" w:rsidP="00242DA0">
      <w:pPr>
        <w:widowControl/>
        <w:adjustRightInd w:val="0"/>
        <w:ind w:left="3600" w:hanging="720"/>
        <w:rPr>
          <w:rFonts w:ascii="Arial" w:eastAsia="Calibri" w:hAnsi="Arial" w:cs="Arial"/>
          <w:bCs/>
          <w:color w:val="000000"/>
          <w:sz w:val="28"/>
          <w:szCs w:val="28"/>
          <w:lang w:val="en-US" w:eastAsia="en-US" w:bidi="ar-SA"/>
        </w:rPr>
      </w:pPr>
    </w:p>
    <w:p w14:paraId="25F15CE6" w14:textId="77777777" w:rsidR="00242DA0" w:rsidRDefault="00242DA0" w:rsidP="00242DA0">
      <w:pPr>
        <w:widowControl/>
        <w:adjustRightInd w:val="0"/>
        <w:ind w:left="3600" w:hanging="720"/>
        <w:rPr>
          <w:rFonts w:ascii="Arial" w:eastAsia="Calibri" w:hAnsi="Arial" w:cs="Arial"/>
          <w:bCs/>
          <w:color w:val="000000"/>
          <w:sz w:val="28"/>
          <w:szCs w:val="28"/>
          <w:u w:val="single"/>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u w:val="single"/>
          <w:lang w:val="en-US" w:eastAsia="en-US" w:bidi="ar-SA"/>
        </w:rPr>
        <w:t xml:space="preserve">         C</w:t>
      </w:r>
    </w:p>
    <w:p w14:paraId="37859C6D" w14:textId="77777777" w:rsidR="00ED491D" w:rsidRDefault="00C3171E" w:rsidP="00C3171E">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A = h x 12</w:t>
      </w:r>
      <w:r w:rsidR="00ED491D">
        <w:rPr>
          <w:rFonts w:ascii="Arial" w:eastAsia="Calibri" w:hAnsi="Arial" w:cs="Arial"/>
          <w:bCs/>
          <w:color w:val="000000"/>
          <w:sz w:val="28"/>
          <w:szCs w:val="28"/>
          <w:lang w:val="en-US" w:eastAsia="en-US" w:bidi="ar-SA"/>
        </w:rPr>
        <w:t xml:space="preserve"> </w:t>
      </w:r>
    </w:p>
    <w:p w14:paraId="1BCED645" w14:textId="77777777" w:rsidR="00C3171E" w:rsidRDefault="00C3171E" w:rsidP="00C3171E">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p>
    <w:p w14:paraId="68FED248" w14:textId="77777777" w:rsidR="00C3171E" w:rsidRDefault="00C3171E" w:rsidP="00C3171E">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Where A = monthly transport allowance;</w:t>
      </w:r>
    </w:p>
    <w:p w14:paraId="12D5FD5C" w14:textId="77777777" w:rsidR="00C3171E" w:rsidRDefault="00C3171E" w:rsidP="00C3171E">
      <w:pPr>
        <w:widowControl/>
        <w:adjustRightInd w:val="0"/>
        <w:rPr>
          <w:rFonts w:ascii="Arial" w:eastAsia="Calibri" w:hAnsi="Arial" w:cs="Arial"/>
          <w:bCs/>
          <w:color w:val="000000"/>
          <w:sz w:val="28"/>
          <w:szCs w:val="28"/>
          <w:lang w:val="en-US" w:eastAsia="en-US" w:bidi="ar-SA"/>
        </w:rPr>
      </w:pPr>
    </w:p>
    <w:p w14:paraId="366566CC" w14:textId="77777777" w:rsidR="00C3171E" w:rsidRDefault="00C3171E" w:rsidP="00C3171E">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H= total fixed cost per </w:t>
      </w:r>
      <w:r w:rsidR="00D94CDB">
        <w:rPr>
          <w:rFonts w:ascii="Arial" w:eastAsia="Calibri" w:hAnsi="Arial" w:cs="Arial"/>
          <w:bCs/>
          <w:color w:val="000000"/>
          <w:sz w:val="28"/>
          <w:szCs w:val="28"/>
          <w:lang w:val="en-US" w:eastAsia="en-US" w:bidi="ar-SA"/>
        </w:rPr>
        <w:t>kilometer;</w:t>
      </w:r>
      <w:r>
        <w:rPr>
          <w:rFonts w:ascii="Arial" w:eastAsia="Calibri" w:hAnsi="Arial" w:cs="Arial"/>
          <w:bCs/>
          <w:color w:val="000000"/>
          <w:sz w:val="28"/>
          <w:szCs w:val="28"/>
          <w:lang w:val="en-US" w:eastAsia="en-US" w:bidi="ar-SA"/>
        </w:rPr>
        <w:t xml:space="preserve"> and </w:t>
      </w:r>
    </w:p>
    <w:p w14:paraId="6B2578AC" w14:textId="77777777" w:rsidR="00C3171E" w:rsidRDefault="00C3171E" w:rsidP="00C3171E">
      <w:pPr>
        <w:widowControl/>
        <w:adjustRightInd w:val="0"/>
        <w:rPr>
          <w:rFonts w:ascii="Arial" w:eastAsia="Calibri" w:hAnsi="Arial" w:cs="Arial"/>
          <w:bCs/>
          <w:color w:val="000000"/>
          <w:sz w:val="28"/>
          <w:szCs w:val="28"/>
          <w:lang w:val="en-US" w:eastAsia="en-US" w:bidi="ar-SA"/>
        </w:rPr>
      </w:pPr>
    </w:p>
    <w:p w14:paraId="17935327" w14:textId="77777777" w:rsidR="00C3171E" w:rsidRDefault="00C3171E" w:rsidP="00C3171E">
      <w:pPr>
        <w:widowControl/>
        <w:adjustRightInd w:val="0"/>
        <w:ind w:left="360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C= annual </w:t>
      </w:r>
      <w:r w:rsidR="00D94CDB">
        <w:rPr>
          <w:rFonts w:ascii="Arial" w:eastAsia="Calibri" w:hAnsi="Arial" w:cs="Arial"/>
          <w:bCs/>
          <w:color w:val="000000"/>
          <w:sz w:val="28"/>
          <w:szCs w:val="28"/>
          <w:lang w:val="en-US" w:eastAsia="en-US" w:bidi="ar-SA"/>
        </w:rPr>
        <w:t>kilometer distance</w:t>
      </w:r>
      <w:r>
        <w:rPr>
          <w:rFonts w:ascii="Arial" w:eastAsia="Calibri" w:hAnsi="Arial" w:cs="Arial"/>
          <w:bCs/>
          <w:color w:val="000000"/>
          <w:sz w:val="28"/>
          <w:szCs w:val="28"/>
          <w:lang w:val="en-US" w:eastAsia="en-US" w:bidi="ar-SA"/>
        </w:rPr>
        <w:t xml:space="preserve"> as determined </w:t>
      </w:r>
      <w:r w:rsidR="00D94CDB">
        <w:rPr>
          <w:rFonts w:ascii="Arial" w:eastAsia="Calibri" w:hAnsi="Arial" w:cs="Arial"/>
          <w:bCs/>
          <w:color w:val="000000"/>
          <w:sz w:val="28"/>
          <w:szCs w:val="28"/>
          <w:lang w:val="en-US" w:eastAsia="en-US" w:bidi="ar-SA"/>
        </w:rPr>
        <w:t>in accordance</w:t>
      </w:r>
      <w:r>
        <w:rPr>
          <w:rFonts w:ascii="Arial" w:eastAsia="Calibri" w:hAnsi="Arial" w:cs="Arial"/>
          <w:bCs/>
          <w:color w:val="000000"/>
          <w:sz w:val="28"/>
          <w:szCs w:val="28"/>
          <w:lang w:val="en-US" w:eastAsia="en-US" w:bidi="ar-SA"/>
        </w:rPr>
        <w:t xml:space="preserve"> with the scheme. </w:t>
      </w:r>
    </w:p>
    <w:p w14:paraId="09E9AB9B" w14:textId="77777777" w:rsidR="00C3171E" w:rsidRDefault="00C3171E" w:rsidP="00C3171E">
      <w:pPr>
        <w:widowControl/>
        <w:adjustRightInd w:val="0"/>
        <w:rPr>
          <w:rFonts w:ascii="Arial" w:eastAsia="Calibri" w:hAnsi="Arial" w:cs="Arial"/>
          <w:bCs/>
          <w:color w:val="000000"/>
          <w:sz w:val="28"/>
          <w:szCs w:val="28"/>
          <w:lang w:val="en-US" w:eastAsia="en-US" w:bidi="ar-SA"/>
        </w:rPr>
      </w:pPr>
    </w:p>
    <w:p w14:paraId="646901C5" w14:textId="77777777" w:rsidR="00C3171E" w:rsidRDefault="00C3171E" w:rsidP="00C3171E">
      <w:pPr>
        <w:widowControl/>
        <w:adjustRightInd w:val="0"/>
        <w:ind w:left="3600" w:hanging="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4.4.2</w:t>
      </w:r>
      <w:r>
        <w:rPr>
          <w:rFonts w:ascii="Arial" w:eastAsia="Calibri" w:hAnsi="Arial" w:cs="Arial"/>
          <w:bCs/>
          <w:color w:val="000000"/>
          <w:sz w:val="28"/>
          <w:szCs w:val="28"/>
          <w:lang w:val="en-US" w:eastAsia="en-US" w:bidi="ar-SA"/>
        </w:rPr>
        <w:tab/>
        <w:t xml:space="preserve">Should Council decide to cancel an employee’s transport allowance, the participating local authority will give such employee six months the employee will receive a monthly transport allowance calculated on the basis as determined in paragraph 4.4.2, provided the employee’s vehicles is not utilized by the </w:t>
      </w:r>
      <w:r w:rsidR="00D94CDB">
        <w:rPr>
          <w:rFonts w:ascii="Arial" w:eastAsia="Calibri" w:hAnsi="Arial" w:cs="Arial"/>
          <w:bCs/>
          <w:color w:val="000000"/>
          <w:sz w:val="28"/>
          <w:szCs w:val="28"/>
          <w:lang w:val="en-US" w:eastAsia="en-US" w:bidi="ar-SA"/>
        </w:rPr>
        <w:t>Council during</w:t>
      </w:r>
      <w:r>
        <w:rPr>
          <w:rFonts w:ascii="Arial" w:eastAsia="Calibri" w:hAnsi="Arial" w:cs="Arial"/>
          <w:bCs/>
          <w:color w:val="000000"/>
          <w:sz w:val="28"/>
          <w:szCs w:val="28"/>
          <w:lang w:val="en-US" w:eastAsia="en-US" w:bidi="ar-SA"/>
        </w:rPr>
        <w:t xml:space="preserve"> this period.</w:t>
      </w:r>
    </w:p>
    <w:p w14:paraId="2B75BFB4" w14:textId="77777777" w:rsidR="00C3171E" w:rsidRDefault="00C3171E" w:rsidP="00C3171E">
      <w:pPr>
        <w:widowControl/>
        <w:adjustRightInd w:val="0"/>
        <w:ind w:left="3600" w:hanging="720"/>
        <w:rPr>
          <w:rFonts w:ascii="Arial" w:eastAsia="Calibri" w:hAnsi="Arial" w:cs="Arial"/>
          <w:bCs/>
          <w:color w:val="000000"/>
          <w:sz w:val="28"/>
          <w:szCs w:val="28"/>
          <w:lang w:val="en-US" w:eastAsia="en-US" w:bidi="ar-SA"/>
        </w:rPr>
      </w:pPr>
    </w:p>
    <w:p w14:paraId="5F482DC3" w14:textId="77777777" w:rsidR="00C3171E" w:rsidRDefault="00C3171E" w:rsidP="00C3171E">
      <w:pPr>
        <w:widowControl/>
        <w:adjustRightInd w:val="0"/>
        <w:ind w:left="3600" w:hanging="72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4.2.3</w:t>
      </w:r>
      <w:r>
        <w:rPr>
          <w:rFonts w:ascii="Arial" w:eastAsia="Calibri" w:hAnsi="Arial" w:cs="Arial"/>
          <w:bCs/>
          <w:color w:val="000000"/>
          <w:sz w:val="28"/>
          <w:szCs w:val="28"/>
          <w:lang w:val="en-US" w:eastAsia="en-US" w:bidi="ar-SA"/>
        </w:rPr>
        <w:tab/>
        <w:t xml:space="preserve">The determination of this paragraph does any loans granted in terms of paragraph </w:t>
      </w:r>
      <w:r w:rsidR="00D94CDB">
        <w:rPr>
          <w:rFonts w:ascii="Arial" w:eastAsia="Calibri" w:hAnsi="Arial" w:cs="Arial"/>
          <w:bCs/>
          <w:color w:val="000000"/>
          <w:sz w:val="28"/>
          <w:szCs w:val="28"/>
          <w:lang w:val="en-US" w:eastAsia="en-US" w:bidi="ar-SA"/>
        </w:rPr>
        <w:t>6 for</w:t>
      </w:r>
      <w:r>
        <w:rPr>
          <w:rFonts w:ascii="Arial" w:eastAsia="Calibri" w:hAnsi="Arial" w:cs="Arial"/>
          <w:bCs/>
          <w:color w:val="000000"/>
          <w:sz w:val="28"/>
          <w:szCs w:val="28"/>
          <w:lang w:val="en-US" w:eastAsia="en-US" w:bidi="ar-SA"/>
        </w:rPr>
        <w:t xml:space="preserve"> purchasing a vehicle.</w:t>
      </w:r>
    </w:p>
    <w:p w14:paraId="6F1075B7" w14:textId="77777777" w:rsidR="00C3171E" w:rsidRDefault="00C3171E" w:rsidP="00C3171E">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lastRenderedPageBreak/>
        <w:tab/>
      </w:r>
      <w:r>
        <w:rPr>
          <w:rFonts w:ascii="Arial" w:eastAsia="Calibri" w:hAnsi="Arial" w:cs="Arial"/>
          <w:bCs/>
          <w:color w:val="000000"/>
          <w:sz w:val="28"/>
          <w:szCs w:val="28"/>
          <w:lang w:val="en-US" w:eastAsia="en-US" w:bidi="ar-SA"/>
        </w:rPr>
        <w:tab/>
        <w:t>4.5</w:t>
      </w:r>
      <w:r>
        <w:rPr>
          <w:rFonts w:ascii="Arial" w:eastAsia="Calibri" w:hAnsi="Arial" w:cs="Arial"/>
          <w:bCs/>
          <w:color w:val="000000"/>
          <w:sz w:val="28"/>
          <w:szCs w:val="28"/>
          <w:lang w:val="en-US" w:eastAsia="en-US" w:bidi="ar-SA"/>
        </w:rPr>
        <w:tab/>
        <w:t>Relaxation of Scheme Stipulation</w:t>
      </w:r>
    </w:p>
    <w:p w14:paraId="6580F28D" w14:textId="77777777" w:rsidR="0020213A" w:rsidRDefault="00C3171E" w:rsidP="00C3171E">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p>
    <w:p w14:paraId="1EE5FBD8" w14:textId="77777777" w:rsidR="0020213A" w:rsidRDefault="00C3171E" w:rsidP="0020213A">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It has </w:t>
      </w:r>
      <w:r w:rsidR="0020213A">
        <w:rPr>
          <w:rFonts w:ascii="Arial" w:eastAsia="Calibri" w:hAnsi="Arial" w:cs="Arial"/>
          <w:bCs/>
          <w:color w:val="000000"/>
          <w:sz w:val="28"/>
          <w:szCs w:val="28"/>
          <w:lang w:val="en-US" w:eastAsia="en-US" w:bidi="ar-SA"/>
        </w:rPr>
        <w:t>been further decided that where local circumstances justify or require that in respect of a certain class of employees the limitation contained in this scheme may be relaxed with sanction, by resolution of the Council</w:t>
      </w:r>
    </w:p>
    <w:p w14:paraId="77FB412B" w14:textId="77777777" w:rsidR="0020213A" w:rsidRDefault="0020213A" w:rsidP="0020213A">
      <w:pPr>
        <w:widowControl/>
        <w:adjustRightInd w:val="0"/>
        <w:rPr>
          <w:rFonts w:ascii="Arial" w:eastAsia="Calibri" w:hAnsi="Arial" w:cs="Arial"/>
          <w:bCs/>
          <w:color w:val="000000"/>
          <w:sz w:val="28"/>
          <w:szCs w:val="28"/>
          <w:lang w:val="en-US" w:eastAsia="en-US" w:bidi="ar-SA"/>
        </w:rPr>
      </w:pPr>
    </w:p>
    <w:p w14:paraId="7CFFF532" w14:textId="77777777" w:rsidR="0020213A" w:rsidRPr="00F61AD5" w:rsidRDefault="0020213A" w:rsidP="0020213A">
      <w:pPr>
        <w:widowControl/>
        <w:adjustRightInd w:val="0"/>
        <w:rPr>
          <w:rFonts w:ascii="Arial" w:eastAsia="Calibri" w:hAnsi="Arial" w:cs="Arial"/>
          <w:b/>
          <w:bCs/>
          <w:color w:val="000000"/>
          <w:sz w:val="28"/>
          <w:szCs w:val="28"/>
          <w:lang w:val="en-US" w:eastAsia="en-US" w:bidi="ar-SA"/>
        </w:rPr>
      </w:pPr>
      <w:r>
        <w:rPr>
          <w:rFonts w:ascii="Arial" w:eastAsia="Calibri" w:hAnsi="Arial" w:cs="Arial"/>
          <w:bCs/>
          <w:color w:val="000000"/>
          <w:sz w:val="28"/>
          <w:szCs w:val="28"/>
          <w:lang w:val="en-US" w:eastAsia="en-US" w:bidi="ar-SA"/>
        </w:rPr>
        <w:t xml:space="preserve">  </w:t>
      </w:r>
      <w:r>
        <w:rPr>
          <w:rFonts w:ascii="Arial" w:eastAsia="Calibri" w:hAnsi="Arial" w:cs="Arial"/>
          <w:bCs/>
          <w:color w:val="000000"/>
          <w:sz w:val="28"/>
          <w:szCs w:val="28"/>
          <w:lang w:val="en-US" w:eastAsia="en-US" w:bidi="ar-SA"/>
        </w:rPr>
        <w:tab/>
      </w:r>
      <w:r w:rsidRPr="00F61AD5">
        <w:rPr>
          <w:rFonts w:ascii="Arial" w:eastAsia="Calibri" w:hAnsi="Arial" w:cs="Arial"/>
          <w:b/>
          <w:bCs/>
          <w:color w:val="000000"/>
          <w:sz w:val="28"/>
          <w:szCs w:val="28"/>
          <w:lang w:val="en-US" w:eastAsia="en-US" w:bidi="ar-SA"/>
        </w:rPr>
        <w:t xml:space="preserve">      5.</w:t>
      </w:r>
      <w:r w:rsidRPr="00F61AD5">
        <w:rPr>
          <w:rFonts w:ascii="Arial" w:eastAsia="Calibri" w:hAnsi="Arial" w:cs="Arial"/>
          <w:b/>
          <w:bCs/>
          <w:color w:val="000000"/>
          <w:sz w:val="28"/>
          <w:szCs w:val="28"/>
          <w:lang w:val="en-US" w:eastAsia="en-US" w:bidi="ar-SA"/>
        </w:rPr>
        <w:tab/>
      </w:r>
      <w:r w:rsidRPr="00F61AD5">
        <w:rPr>
          <w:rFonts w:ascii="Arial" w:eastAsia="Calibri" w:hAnsi="Arial" w:cs="Arial"/>
          <w:b/>
          <w:bCs/>
          <w:color w:val="000000"/>
          <w:sz w:val="28"/>
          <w:szCs w:val="28"/>
          <w:lang w:val="en-US" w:eastAsia="en-US" w:bidi="ar-SA"/>
        </w:rPr>
        <w:tab/>
        <w:t xml:space="preserve">VEHICLE ALLOWANCE </w:t>
      </w:r>
    </w:p>
    <w:p w14:paraId="026E72A2" w14:textId="77777777" w:rsidR="0020213A" w:rsidRDefault="0020213A" w:rsidP="0020213A">
      <w:pPr>
        <w:widowControl/>
        <w:adjustRightInd w:val="0"/>
        <w:rPr>
          <w:rFonts w:ascii="Arial" w:eastAsia="Calibri" w:hAnsi="Arial" w:cs="Arial"/>
          <w:bCs/>
          <w:color w:val="000000"/>
          <w:sz w:val="28"/>
          <w:szCs w:val="28"/>
          <w:lang w:val="en-US" w:eastAsia="en-US" w:bidi="ar-SA"/>
        </w:rPr>
      </w:pPr>
    </w:p>
    <w:p w14:paraId="623060E1" w14:textId="77777777" w:rsidR="0020213A" w:rsidRDefault="0020213A" w:rsidP="0020213A">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     5.1</w:t>
      </w:r>
      <w:r>
        <w:rPr>
          <w:rFonts w:ascii="Arial" w:eastAsia="Calibri" w:hAnsi="Arial" w:cs="Arial"/>
          <w:bCs/>
          <w:color w:val="000000"/>
          <w:sz w:val="28"/>
          <w:szCs w:val="28"/>
          <w:lang w:val="en-US" w:eastAsia="en-US" w:bidi="ar-SA"/>
        </w:rPr>
        <w:tab/>
        <w:t xml:space="preserve">Conditions </w:t>
      </w:r>
    </w:p>
    <w:p w14:paraId="75018223" w14:textId="77777777" w:rsidR="0020213A" w:rsidRDefault="0020213A" w:rsidP="0020213A">
      <w:pPr>
        <w:widowControl/>
        <w:adjustRightInd w:val="0"/>
        <w:rPr>
          <w:rFonts w:ascii="Arial" w:eastAsia="Calibri" w:hAnsi="Arial" w:cs="Arial"/>
          <w:bCs/>
          <w:color w:val="000000"/>
          <w:sz w:val="28"/>
          <w:szCs w:val="28"/>
          <w:lang w:val="en-US" w:eastAsia="en-US" w:bidi="ar-SA"/>
        </w:rPr>
      </w:pPr>
    </w:p>
    <w:p w14:paraId="55EA66DC" w14:textId="77777777" w:rsidR="0020213A" w:rsidRDefault="0020213A" w:rsidP="0020213A">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In accordance with the provision of the Municipal Finance Management Act (MFMA), no loans will be granted to </w:t>
      </w:r>
      <w:r w:rsidR="00D94CDB">
        <w:rPr>
          <w:rFonts w:ascii="Arial" w:eastAsia="Calibri" w:hAnsi="Arial" w:cs="Arial"/>
          <w:bCs/>
          <w:color w:val="000000"/>
          <w:sz w:val="28"/>
          <w:szCs w:val="28"/>
          <w:lang w:val="en-US" w:eastAsia="en-US" w:bidi="ar-SA"/>
        </w:rPr>
        <w:t>employee to</w:t>
      </w:r>
      <w:r>
        <w:rPr>
          <w:rFonts w:ascii="Arial" w:eastAsia="Calibri" w:hAnsi="Arial" w:cs="Arial"/>
          <w:bCs/>
          <w:color w:val="000000"/>
          <w:sz w:val="28"/>
          <w:szCs w:val="28"/>
          <w:lang w:val="en-US" w:eastAsia="en-US" w:bidi="ar-SA"/>
        </w:rPr>
        <w:t xml:space="preserve"> purchase a motor vehicle. It is incumbent upon the vehicle allowance qualifying employee to </w:t>
      </w:r>
      <w:r w:rsidR="00D94CDB">
        <w:rPr>
          <w:rFonts w:ascii="Arial" w:eastAsia="Calibri" w:hAnsi="Arial" w:cs="Arial"/>
          <w:bCs/>
          <w:color w:val="000000"/>
          <w:sz w:val="28"/>
          <w:szCs w:val="28"/>
          <w:lang w:val="en-US" w:eastAsia="en-US" w:bidi="ar-SA"/>
        </w:rPr>
        <w:t>approach financial</w:t>
      </w:r>
      <w:r>
        <w:rPr>
          <w:rFonts w:ascii="Arial" w:eastAsia="Calibri" w:hAnsi="Arial" w:cs="Arial"/>
          <w:bCs/>
          <w:color w:val="000000"/>
          <w:sz w:val="28"/>
          <w:szCs w:val="28"/>
          <w:lang w:val="en-US" w:eastAsia="en-US" w:bidi="ar-SA"/>
        </w:rPr>
        <w:t xml:space="preserve"> institution for a </w:t>
      </w:r>
      <w:r w:rsidR="00D94CDB">
        <w:rPr>
          <w:rFonts w:ascii="Arial" w:eastAsia="Calibri" w:hAnsi="Arial" w:cs="Arial"/>
          <w:bCs/>
          <w:color w:val="000000"/>
          <w:sz w:val="28"/>
          <w:szCs w:val="28"/>
          <w:lang w:val="en-US" w:eastAsia="en-US" w:bidi="ar-SA"/>
        </w:rPr>
        <w:t>loan to</w:t>
      </w:r>
      <w:r>
        <w:rPr>
          <w:rFonts w:ascii="Arial" w:eastAsia="Calibri" w:hAnsi="Arial" w:cs="Arial"/>
          <w:bCs/>
          <w:color w:val="000000"/>
          <w:sz w:val="28"/>
          <w:szCs w:val="28"/>
          <w:lang w:val="en-US" w:eastAsia="en-US" w:bidi="ar-SA"/>
        </w:rPr>
        <w:t xml:space="preserve"> purchase a motor vehicle. </w:t>
      </w:r>
    </w:p>
    <w:p w14:paraId="1C78E05D" w14:textId="77777777" w:rsidR="0020213A" w:rsidRDefault="0020213A" w:rsidP="0020213A">
      <w:pPr>
        <w:widowControl/>
        <w:adjustRightInd w:val="0"/>
        <w:ind w:left="2160"/>
        <w:rPr>
          <w:rFonts w:ascii="Arial" w:eastAsia="Calibri" w:hAnsi="Arial" w:cs="Arial"/>
          <w:bCs/>
          <w:color w:val="000000"/>
          <w:sz w:val="28"/>
          <w:szCs w:val="28"/>
          <w:lang w:val="en-US" w:eastAsia="en-US" w:bidi="ar-SA"/>
        </w:rPr>
      </w:pPr>
    </w:p>
    <w:p w14:paraId="64440C7A" w14:textId="77777777" w:rsidR="0020213A" w:rsidRDefault="0020213A" w:rsidP="0020213A">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The granting of vehicle allowance is subject to the following conditions;</w:t>
      </w:r>
    </w:p>
    <w:p w14:paraId="219F831B" w14:textId="77777777" w:rsidR="0020213A" w:rsidRDefault="0020213A" w:rsidP="0020213A">
      <w:pPr>
        <w:widowControl/>
        <w:adjustRightInd w:val="0"/>
        <w:rPr>
          <w:rFonts w:ascii="Arial" w:eastAsia="Calibri" w:hAnsi="Arial" w:cs="Arial"/>
          <w:bCs/>
          <w:color w:val="000000"/>
          <w:sz w:val="28"/>
          <w:szCs w:val="28"/>
          <w:lang w:val="en-US" w:eastAsia="en-US" w:bidi="ar-SA"/>
        </w:rPr>
      </w:pPr>
    </w:p>
    <w:p w14:paraId="7F757407" w14:textId="77777777" w:rsidR="0020213A" w:rsidRDefault="0020213A" w:rsidP="0020213A">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  5.1.2</w:t>
      </w:r>
      <w:r>
        <w:rPr>
          <w:rFonts w:ascii="Arial" w:eastAsia="Calibri" w:hAnsi="Arial" w:cs="Arial"/>
          <w:bCs/>
          <w:color w:val="000000"/>
          <w:sz w:val="28"/>
          <w:szCs w:val="28"/>
          <w:lang w:val="en-US" w:eastAsia="en-US" w:bidi="ar-SA"/>
        </w:rPr>
        <w:tab/>
        <w:t>Vehicle Choices Purchase Price</w:t>
      </w:r>
    </w:p>
    <w:p w14:paraId="57F12CD9" w14:textId="77777777" w:rsidR="0020213A" w:rsidRDefault="0020213A" w:rsidP="0020213A">
      <w:pPr>
        <w:widowControl/>
        <w:adjustRightInd w:val="0"/>
        <w:rPr>
          <w:rFonts w:ascii="Arial" w:eastAsia="Calibri" w:hAnsi="Arial" w:cs="Arial"/>
          <w:bCs/>
          <w:color w:val="000000"/>
          <w:sz w:val="28"/>
          <w:szCs w:val="28"/>
          <w:lang w:val="en-US" w:eastAsia="en-US" w:bidi="ar-SA"/>
        </w:rPr>
      </w:pPr>
    </w:p>
    <w:p w14:paraId="5A5267DB" w14:textId="77777777" w:rsidR="0020213A" w:rsidRDefault="0020213A" w:rsidP="0020213A">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With due regard to the limitation contained in this scheme, the choice of vehicle to be utilized by the employee in terms of scheme for daily use on behalf of the Council, will be vested in the employee.</w:t>
      </w:r>
    </w:p>
    <w:p w14:paraId="26673366" w14:textId="77777777" w:rsidR="0020213A" w:rsidRDefault="0020213A" w:rsidP="0020213A">
      <w:pPr>
        <w:widowControl/>
        <w:adjustRightInd w:val="0"/>
        <w:ind w:left="2160"/>
        <w:rPr>
          <w:rFonts w:ascii="Arial" w:eastAsia="Calibri" w:hAnsi="Arial" w:cs="Arial"/>
          <w:bCs/>
          <w:color w:val="000000"/>
          <w:sz w:val="28"/>
          <w:szCs w:val="28"/>
          <w:lang w:val="en-US" w:eastAsia="en-US" w:bidi="ar-SA"/>
        </w:rPr>
      </w:pPr>
    </w:p>
    <w:p w14:paraId="602B86AD" w14:textId="77777777" w:rsidR="00767D5F" w:rsidRDefault="0020213A" w:rsidP="0020213A">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The purchase </w:t>
      </w:r>
      <w:r w:rsidR="00767D5F">
        <w:rPr>
          <w:rFonts w:ascii="Arial" w:eastAsia="Calibri" w:hAnsi="Arial" w:cs="Arial"/>
          <w:bCs/>
          <w:color w:val="000000"/>
          <w:sz w:val="28"/>
          <w:szCs w:val="28"/>
          <w:lang w:val="en-US" w:eastAsia="en-US" w:bidi="ar-SA"/>
        </w:rPr>
        <w:t xml:space="preserve">of a hand vehicle is however subject to a roadworthy certificate issued by an </w:t>
      </w:r>
      <w:r w:rsidR="00D94CDB">
        <w:rPr>
          <w:rFonts w:ascii="Arial" w:eastAsia="Calibri" w:hAnsi="Arial" w:cs="Arial"/>
          <w:bCs/>
          <w:color w:val="000000"/>
          <w:sz w:val="28"/>
          <w:szCs w:val="28"/>
          <w:lang w:val="en-US" w:eastAsia="en-US" w:bidi="ar-SA"/>
        </w:rPr>
        <w:t>examining officer</w:t>
      </w:r>
      <w:r w:rsidR="00767D5F">
        <w:rPr>
          <w:rFonts w:ascii="Arial" w:eastAsia="Calibri" w:hAnsi="Arial" w:cs="Arial"/>
          <w:bCs/>
          <w:color w:val="000000"/>
          <w:sz w:val="28"/>
          <w:szCs w:val="28"/>
          <w:lang w:val="en-US" w:eastAsia="en-US" w:bidi="ar-SA"/>
        </w:rPr>
        <w:t xml:space="preserve"> on the general condition and value of the vehicle</w:t>
      </w:r>
    </w:p>
    <w:p w14:paraId="00DA84A7" w14:textId="77777777" w:rsidR="00767D5F" w:rsidRDefault="00767D5F" w:rsidP="00767D5F">
      <w:pPr>
        <w:widowControl/>
        <w:adjustRightInd w:val="0"/>
        <w:rPr>
          <w:rFonts w:ascii="Arial" w:eastAsia="Calibri" w:hAnsi="Arial" w:cs="Arial"/>
          <w:bCs/>
          <w:color w:val="000000"/>
          <w:sz w:val="28"/>
          <w:szCs w:val="28"/>
          <w:lang w:val="en-US" w:eastAsia="en-US" w:bidi="ar-SA"/>
        </w:rPr>
      </w:pPr>
    </w:p>
    <w:p w14:paraId="5A1F9A10" w14:textId="77777777" w:rsidR="00767D5F" w:rsidRDefault="00767D5F" w:rsidP="00767D5F">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5.1.3</w:t>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Vehicle Allowance Limitations </w:t>
      </w:r>
    </w:p>
    <w:p w14:paraId="096635C7" w14:textId="77777777" w:rsidR="00767D5F" w:rsidRDefault="00767D5F" w:rsidP="00767D5F">
      <w:pPr>
        <w:widowControl/>
        <w:adjustRightInd w:val="0"/>
        <w:rPr>
          <w:rFonts w:ascii="Arial" w:eastAsia="Calibri" w:hAnsi="Arial" w:cs="Arial"/>
          <w:bCs/>
          <w:color w:val="000000"/>
          <w:sz w:val="28"/>
          <w:szCs w:val="28"/>
          <w:lang w:val="en-US" w:eastAsia="en-US" w:bidi="ar-SA"/>
        </w:rPr>
      </w:pPr>
    </w:p>
    <w:p w14:paraId="3129C9B1" w14:textId="77777777" w:rsidR="00767D5F" w:rsidRDefault="00767D5F" w:rsidP="00767D5F">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The maximum loan amount which an employee may borrow from the </w:t>
      </w:r>
      <w:r w:rsidR="00D94CDB">
        <w:rPr>
          <w:rFonts w:ascii="Arial" w:eastAsia="Calibri" w:hAnsi="Arial" w:cs="Arial"/>
          <w:bCs/>
          <w:color w:val="000000"/>
          <w:sz w:val="28"/>
          <w:szCs w:val="28"/>
          <w:lang w:val="en-US" w:eastAsia="en-US" w:bidi="ar-SA"/>
        </w:rPr>
        <w:t>financial institution</w:t>
      </w:r>
      <w:r>
        <w:rPr>
          <w:rFonts w:ascii="Arial" w:eastAsia="Calibri" w:hAnsi="Arial" w:cs="Arial"/>
          <w:bCs/>
          <w:color w:val="000000"/>
          <w:sz w:val="28"/>
          <w:szCs w:val="28"/>
          <w:lang w:val="en-US" w:eastAsia="en-US" w:bidi="ar-SA"/>
        </w:rPr>
        <w:t xml:space="preserve"> to purchase a vehicle must exceed 100% of the </w:t>
      </w:r>
      <w:r w:rsidR="00D94CDB">
        <w:rPr>
          <w:rFonts w:ascii="Arial" w:eastAsia="Calibri" w:hAnsi="Arial" w:cs="Arial"/>
          <w:bCs/>
          <w:color w:val="000000"/>
          <w:sz w:val="28"/>
          <w:szCs w:val="28"/>
          <w:lang w:val="en-US" w:eastAsia="en-US" w:bidi="ar-SA"/>
        </w:rPr>
        <w:t>particular employee’s</w:t>
      </w:r>
      <w:r>
        <w:rPr>
          <w:rFonts w:ascii="Arial" w:eastAsia="Calibri" w:hAnsi="Arial" w:cs="Arial"/>
          <w:bCs/>
          <w:color w:val="000000"/>
          <w:sz w:val="28"/>
          <w:szCs w:val="28"/>
          <w:lang w:val="en-US" w:eastAsia="en-US" w:bidi="ar-SA"/>
        </w:rPr>
        <w:t xml:space="preserve"> annual salary. Provided that an employee may borrow from the </w:t>
      </w:r>
      <w:r w:rsidR="003F62FD">
        <w:rPr>
          <w:rFonts w:ascii="Arial" w:eastAsia="Calibri" w:hAnsi="Arial" w:cs="Arial"/>
          <w:bCs/>
          <w:color w:val="000000"/>
          <w:sz w:val="28"/>
          <w:szCs w:val="28"/>
          <w:lang w:val="en-US" w:eastAsia="en-US" w:bidi="ar-SA"/>
        </w:rPr>
        <w:t>financial institution</w:t>
      </w:r>
      <w:r>
        <w:rPr>
          <w:rFonts w:ascii="Arial" w:eastAsia="Calibri" w:hAnsi="Arial" w:cs="Arial"/>
          <w:bCs/>
          <w:color w:val="000000"/>
          <w:sz w:val="28"/>
          <w:szCs w:val="28"/>
          <w:lang w:val="en-US" w:eastAsia="en-US" w:bidi="ar-SA"/>
        </w:rPr>
        <w:t xml:space="preserve"> to purchase a </w:t>
      </w:r>
      <w:r w:rsidR="00D94CDB">
        <w:rPr>
          <w:rFonts w:ascii="Arial" w:eastAsia="Calibri" w:hAnsi="Arial" w:cs="Arial"/>
          <w:bCs/>
          <w:color w:val="000000"/>
          <w:sz w:val="28"/>
          <w:szCs w:val="28"/>
          <w:lang w:val="en-US" w:eastAsia="en-US" w:bidi="ar-SA"/>
        </w:rPr>
        <w:t>vehicle an</w:t>
      </w:r>
      <w:r>
        <w:rPr>
          <w:rFonts w:ascii="Arial" w:eastAsia="Calibri" w:hAnsi="Arial" w:cs="Arial"/>
          <w:bCs/>
          <w:color w:val="000000"/>
          <w:sz w:val="28"/>
          <w:szCs w:val="28"/>
          <w:lang w:val="en-US" w:eastAsia="en-US" w:bidi="ar-SA"/>
        </w:rPr>
        <w:t xml:space="preserve"> amount not </w:t>
      </w:r>
      <w:r>
        <w:rPr>
          <w:rFonts w:ascii="Arial" w:eastAsia="Calibri" w:hAnsi="Arial" w:cs="Arial"/>
          <w:bCs/>
          <w:color w:val="000000"/>
          <w:sz w:val="28"/>
          <w:szCs w:val="28"/>
          <w:lang w:val="en-US" w:eastAsia="en-US" w:bidi="ar-SA"/>
        </w:rPr>
        <w:lastRenderedPageBreak/>
        <w:t xml:space="preserve">exceeding 100% of an employee’s </w:t>
      </w:r>
      <w:r w:rsidR="00D94CDB">
        <w:rPr>
          <w:rFonts w:ascii="Arial" w:eastAsia="Calibri" w:hAnsi="Arial" w:cs="Arial"/>
          <w:bCs/>
          <w:color w:val="000000"/>
          <w:sz w:val="28"/>
          <w:szCs w:val="28"/>
          <w:lang w:val="en-US" w:eastAsia="en-US" w:bidi="ar-SA"/>
        </w:rPr>
        <w:t>annual salary</w:t>
      </w:r>
      <w:r>
        <w:rPr>
          <w:rFonts w:ascii="Arial" w:eastAsia="Calibri" w:hAnsi="Arial" w:cs="Arial"/>
          <w:bCs/>
          <w:color w:val="000000"/>
          <w:sz w:val="28"/>
          <w:szCs w:val="28"/>
          <w:lang w:val="en-US" w:eastAsia="en-US" w:bidi="ar-SA"/>
        </w:rPr>
        <w:t xml:space="preserve"> unless authorized to do so by resolution of the Council.</w:t>
      </w:r>
    </w:p>
    <w:p w14:paraId="2B2B6032" w14:textId="77777777" w:rsidR="00767D5F" w:rsidRDefault="00767D5F" w:rsidP="00767D5F">
      <w:pPr>
        <w:widowControl/>
        <w:adjustRightInd w:val="0"/>
        <w:rPr>
          <w:rFonts w:ascii="Arial" w:eastAsia="Calibri" w:hAnsi="Arial" w:cs="Arial"/>
          <w:bCs/>
          <w:color w:val="000000"/>
          <w:sz w:val="28"/>
          <w:szCs w:val="28"/>
          <w:lang w:val="en-US" w:eastAsia="en-US" w:bidi="ar-SA"/>
        </w:rPr>
      </w:pPr>
    </w:p>
    <w:p w14:paraId="3A163049" w14:textId="77777777" w:rsidR="00767D5F" w:rsidRDefault="00767D5F" w:rsidP="00767D5F">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5.1.4</w:t>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Allowance Frequency</w:t>
      </w:r>
    </w:p>
    <w:p w14:paraId="00473D5C" w14:textId="77777777" w:rsidR="00767D5F" w:rsidRDefault="00767D5F" w:rsidP="00767D5F">
      <w:pPr>
        <w:widowControl/>
        <w:adjustRightInd w:val="0"/>
        <w:rPr>
          <w:rFonts w:ascii="Arial" w:eastAsia="Calibri" w:hAnsi="Arial" w:cs="Arial"/>
          <w:bCs/>
          <w:color w:val="000000"/>
          <w:sz w:val="28"/>
          <w:szCs w:val="28"/>
          <w:lang w:val="en-US" w:eastAsia="en-US" w:bidi="ar-SA"/>
        </w:rPr>
      </w:pPr>
    </w:p>
    <w:p w14:paraId="4809A7EC" w14:textId="77777777" w:rsidR="00C3171E" w:rsidRPr="0020213A" w:rsidRDefault="00767D5F" w:rsidP="00767D5F">
      <w:pPr>
        <w:widowControl/>
        <w:adjustRightInd w:val="0"/>
        <w:ind w:left="216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No employee may receive new or further allowance before the former loans from the financial institution have been fully redeemed. </w:t>
      </w:r>
      <w:r w:rsidR="00B46D0A">
        <w:rPr>
          <w:rFonts w:ascii="Arial" w:eastAsia="Calibri" w:hAnsi="Arial" w:cs="Arial"/>
          <w:bCs/>
          <w:color w:val="000000"/>
          <w:sz w:val="28"/>
          <w:szCs w:val="28"/>
          <w:lang w:val="en-US" w:eastAsia="en-US" w:bidi="ar-SA"/>
        </w:rPr>
        <w:t>An employee</w:t>
      </w:r>
      <w:r>
        <w:rPr>
          <w:rFonts w:ascii="Arial" w:eastAsia="Calibri" w:hAnsi="Arial" w:cs="Arial"/>
          <w:bCs/>
          <w:color w:val="000000"/>
          <w:sz w:val="28"/>
          <w:szCs w:val="28"/>
          <w:lang w:val="en-US" w:eastAsia="en-US" w:bidi="ar-SA"/>
        </w:rPr>
        <w:t xml:space="preserve"> shall be entitled to one allowance every three years unless the Council </w:t>
      </w:r>
      <w:r w:rsidR="003F62FD">
        <w:rPr>
          <w:rFonts w:ascii="Arial" w:eastAsia="Calibri" w:hAnsi="Arial" w:cs="Arial"/>
          <w:bCs/>
          <w:color w:val="000000"/>
          <w:sz w:val="28"/>
          <w:szCs w:val="28"/>
          <w:lang w:val="en-US" w:eastAsia="en-US" w:bidi="ar-SA"/>
        </w:rPr>
        <w:t>specifically decided</w:t>
      </w:r>
      <w:r>
        <w:rPr>
          <w:rFonts w:ascii="Arial" w:eastAsia="Calibri" w:hAnsi="Arial" w:cs="Arial"/>
          <w:bCs/>
          <w:color w:val="000000"/>
          <w:sz w:val="28"/>
          <w:szCs w:val="28"/>
          <w:lang w:val="en-US" w:eastAsia="en-US" w:bidi="ar-SA"/>
        </w:rPr>
        <w:t xml:space="preserve"> otherwise in respect of an application by an employee who cannot comply with this this requirement. </w:t>
      </w:r>
      <w:r w:rsidR="0020213A">
        <w:rPr>
          <w:rFonts w:ascii="Arial" w:eastAsia="Calibri" w:hAnsi="Arial" w:cs="Arial"/>
          <w:bCs/>
          <w:color w:val="000000"/>
          <w:sz w:val="28"/>
          <w:szCs w:val="28"/>
          <w:lang w:val="en-US" w:eastAsia="en-US" w:bidi="ar-SA"/>
        </w:rPr>
        <w:t xml:space="preserve"> </w:t>
      </w:r>
      <w:r w:rsidR="0020213A" w:rsidRPr="0020213A">
        <w:rPr>
          <w:rFonts w:ascii="Arial" w:eastAsia="Calibri" w:hAnsi="Arial" w:cs="Arial"/>
          <w:bCs/>
          <w:color w:val="000000"/>
          <w:sz w:val="28"/>
          <w:szCs w:val="28"/>
          <w:lang w:val="en-US" w:eastAsia="en-US" w:bidi="ar-SA"/>
        </w:rPr>
        <w:t xml:space="preserve">    </w:t>
      </w:r>
      <w:r w:rsidR="0020213A" w:rsidRPr="0020213A">
        <w:rPr>
          <w:rFonts w:ascii="Arial" w:eastAsia="Calibri" w:hAnsi="Arial" w:cs="Arial"/>
          <w:bCs/>
          <w:color w:val="000000"/>
          <w:sz w:val="28"/>
          <w:szCs w:val="28"/>
          <w:lang w:val="en-US" w:eastAsia="en-US" w:bidi="ar-SA"/>
        </w:rPr>
        <w:tab/>
        <w:t xml:space="preserve">  </w:t>
      </w:r>
    </w:p>
    <w:p w14:paraId="357BD6BD" w14:textId="77777777" w:rsidR="00C3171E" w:rsidRPr="000F3A63" w:rsidRDefault="00C3171E" w:rsidP="00C3171E">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 </w:t>
      </w:r>
    </w:p>
    <w:p w14:paraId="6AE9D5E4" w14:textId="77777777" w:rsidR="0027718D" w:rsidRDefault="0027718D" w:rsidP="0027718D">
      <w:pPr>
        <w:widowControl/>
        <w:adjustRightInd w:val="0"/>
        <w:rPr>
          <w:rFonts w:ascii="Arial" w:eastAsia="Calibri" w:hAnsi="Arial" w:cs="Arial"/>
          <w:bCs/>
          <w:color w:val="000000"/>
          <w:sz w:val="28"/>
          <w:szCs w:val="28"/>
          <w:lang w:val="en-US" w:eastAsia="en-US" w:bidi="ar-SA"/>
        </w:rPr>
      </w:pPr>
    </w:p>
    <w:p w14:paraId="27BF85BD" w14:textId="77777777" w:rsidR="0027718D" w:rsidRPr="0027718D" w:rsidRDefault="0027718D" w:rsidP="0027718D">
      <w:pPr>
        <w:widowControl/>
        <w:adjustRightInd w:val="0"/>
        <w:rPr>
          <w:rFonts w:ascii="Arial" w:eastAsia="Calibri" w:hAnsi="Arial" w:cs="Arial"/>
          <w:bCs/>
          <w:color w:val="000000"/>
          <w:sz w:val="28"/>
          <w:szCs w:val="28"/>
          <w:lang w:val="en-US" w:eastAsia="en-US" w:bidi="ar-SA"/>
        </w:rPr>
      </w:pPr>
    </w:p>
    <w:p w14:paraId="797A6B83" w14:textId="77777777" w:rsidR="006E6CDB" w:rsidRDefault="006E6CDB" w:rsidP="006E6CDB">
      <w:pPr>
        <w:pStyle w:val="ListParagraph"/>
        <w:widowControl/>
        <w:adjustRightInd w:val="0"/>
        <w:ind w:left="1440"/>
        <w:rPr>
          <w:rFonts w:ascii="Arial" w:eastAsia="Calibri" w:hAnsi="Arial" w:cs="Arial"/>
          <w:bCs/>
          <w:color w:val="000000"/>
          <w:sz w:val="28"/>
          <w:szCs w:val="28"/>
          <w:lang w:val="en-US" w:eastAsia="en-US" w:bidi="ar-SA"/>
        </w:rPr>
      </w:pPr>
    </w:p>
    <w:p w14:paraId="687B8835" w14:textId="77777777" w:rsidR="008668A5" w:rsidRPr="006E6CDB" w:rsidRDefault="008668A5" w:rsidP="006E6CDB">
      <w:pPr>
        <w:pStyle w:val="ListParagraph"/>
        <w:widowControl/>
        <w:adjustRightInd w:val="0"/>
        <w:ind w:left="1440"/>
        <w:rPr>
          <w:rFonts w:ascii="Arial" w:eastAsia="Calibri" w:hAnsi="Arial" w:cs="Arial"/>
          <w:bCs/>
          <w:color w:val="000000"/>
          <w:sz w:val="28"/>
          <w:szCs w:val="28"/>
          <w:lang w:val="en-US" w:eastAsia="en-US" w:bidi="ar-SA"/>
        </w:rPr>
      </w:pPr>
      <w:r w:rsidRPr="006E6CDB">
        <w:rPr>
          <w:rFonts w:ascii="Arial" w:eastAsia="Calibri" w:hAnsi="Arial" w:cs="Arial"/>
          <w:bCs/>
          <w:color w:val="000000"/>
          <w:sz w:val="28"/>
          <w:szCs w:val="28"/>
          <w:lang w:val="en-US" w:eastAsia="en-US" w:bidi="ar-SA"/>
        </w:rPr>
        <w:tab/>
      </w:r>
    </w:p>
    <w:p w14:paraId="662550C3" w14:textId="77777777" w:rsidR="001163C6" w:rsidRPr="00F320A2" w:rsidRDefault="001163C6" w:rsidP="00F320A2">
      <w:pPr>
        <w:widowControl/>
        <w:adjustRightInd w:val="0"/>
        <w:ind w:left="2160"/>
        <w:rPr>
          <w:rFonts w:ascii="Arial" w:eastAsia="Calibri" w:hAnsi="Arial" w:cs="Arial"/>
          <w:bCs/>
          <w:color w:val="000000"/>
          <w:sz w:val="28"/>
          <w:szCs w:val="28"/>
          <w:lang w:val="en-US" w:eastAsia="en-US" w:bidi="ar-SA"/>
        </w:rPr>
      </w:pPr>
    </w:p>
    <w:p w14:paraId="40983E2E" w14:textId="77777777" w:rsidR="001E51D1" w:rsidRDefault="001E51D1" w:rsidP="001E51D1">
      <w:pPr>
        <w:widowControl/>
        <w:adjustRightInd w:val="0"/>
        <w:ind w:left="1440"/>
        <w:rPr>
          <w:rFonts w:ascii="Arial" w:eastAsia="Calibri" w:hAnsi="Arial" w:cs="Arial"/>
          <w:bCs/>
          <w:color w:val="000000"/>
          <w:sz w:val="28"/>
          <w:szCs w:val="28"/>
          <w:lang w:val="en-US" w:eastAsia="en-US" w:bidi="ar-SA"/>
        </w:rPr>
      </w:pPr>
    </w:p>
    <w:p w14:paraId="2B962F6C" w14:textId="77777777" w:rsidR="001E51D1" w:rsidRDefault="001E51D1" w:rsidP="001E51D1">
      <w:pPr>
        <w:widowControl/>
        <w:adjustRightInd w:val="0"/>
        <w:ind w:left="144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 xml:space="preserve">  </w:t>
      </w:r>
    </w:p>
    <w:p w14:paraId="3BA60B5D" w14:textId="77777777" w:rsidR="007C5F8B" w:rsidRPr="007C5F8B" w:rsidRDefault="007C5F8B" w:rsidP="007C5F8B">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r>
      <w:r>
        <w:rPr>
          <w:rFonts w:ascii="Arial" w:eastAsia="Calibri" w:hAnsi="Arial" w:cs="Arial"/>
          <w:bCs/>
          <w:color w:val="000000"/>
          <w:sz w:val="28"/>
          <w:szCs w:val="28"/>
          <w:lang w:val="en-US" w:eastAsia="en-US" w:bidi="ar-SA"/>
        </w:rPr>
        <w:tab/>
        <w:t xml:space="preserve"> </w:t>
      </w:r>
      <w:r w:rsidRPr="007C5F8B">
        <w:rPr>
          <w:rFonts w:ascii="Arial" w:eastAsia="Calibri" w:hAnsi="Arial" w:cs="Arial"/>
          <w:bCs/>
          <w:color w:val="000000"/>
          <w:sz w:val="28"/>
          <w:szCs w:val="28"/>
          <w:lang w:val="en-US" w:eastAsia="en-US" w:bidi="ar-SA"/>
        </w:rPr>
        <w:t xml:space="preserve"> </w:t>
      </w:r>
    </w:p>
    <w:p w14:paraId="6C0ED369" w14:textId="77777777" w:rsidR="006A0E1E" w:rsidRDefault="006A0E1E" w:rsidP="006A0E1E">
      <w:pPr>
        <w:widowControl/>
        <w:adjustRightInd w:val="0"/>
        <w:rPr>
          <w:rFonts w:ascii="Arial" w:eastAsia="Calibri" w:hAnsi="Arial" w:cs="Arial"/>
          <w:bCs/>
          <w:color w:val="000000"/>
          <w:sz w:val="28"/>
          <w:szCs w:val="28"/>
          <w:lang w:val="en-US" w:eastAsia="en-US" w:bidi="ar-SA"/>
        </w:rPr>
      </w:pPr>
    </w:p>
    <w:p w14:paraId="0FD1612D" w14:textId="77777777" w:rsidR="006A0E1E" w:rsidRDefault="006A0E1E" w:rsidP="006A0E1E">
      <w:pPr>
        <w:widowControl/>
        <w:adjustRightInd w:val="0"/>
        <w:rPr>
          <w:rFonts w:ascii="Arial" w:eastAsia="Calibri" w:hAnsi="Arial" w:cs="Arial"/>
          <w:bCs/>
          <w:color w:val="000000"/>
          <w:sz w:val="28"/>
          <w:szCs w:val="28"/>
          <w:lang w:val="en-US" w:eastAsia="en-US" w:bidi="ar-SA"/>
        </w:rPr>
      </w:pPr>
    </w:p>
    <w:p w14:paraId="6E89C2E7" w14:textId="77777777" w:rsidR="00857C56" w:rsidRPr="006A0E1E" w:rsidRDefault="006A0E1E" w:rsidP="006A0E1E">
      <w:pPr>
        <w:widowControl/>
        <w:adjustRightInd w:val="0"/>
        <w:rPr>
          <w:rFonts w:ascii="Arial" w:eastAsia="Calibri" w:hAnsi="Arial" w:cs="Arial"/>
          <w:bCs/>
          <w:color w:val="000000"/>
          <w:sz w:val="28"/>
          <w:szCs w:val="28"/>
          <w:lang w:val="en-US" w:eastAsia="en-US" w:bidi="ar-SA"/>
        </w:rPr>
      </w:pPr>
      <w:r>
        <w:rPr>
          <w:rFonts w:ascii="Arial" w:eastAsia="Calibri" w:hAnsi="Arial" w:cs="Arial"/>
          <w:bCs/>
          <w:color w:val="000000"/>
          <w:sz w:val="28"/>
          <w:szCs w:val="28"/>
          <w:lang w:val="en-US" w:eastAsia="en-US" w:bidi="ar-SA"/>
        </w:rPr>
        <w:tab/>
        <w:t xml:space="preserve"> </w:t>
      </w:r>
      <w:r w:rsidR="00857C56" w:rsidRPr="006A0E1E">
        <w:rPr>
          <w:rFonts w:ascii="Arial" w:eastAsia="Calibri" w:hAnsi="Arial" w:cs="Arial"/>
          <w:bCs/>
          <w:color w:val="000000"/>
          <w:sz w:val="28"/>
          <w:szCs w:val="28"/>
          <w:lang w:val="en-US" w:eastAsia="en-US" w:bidi="ar-SA"/>
        </w:rPr>
        <w:tab/>
      </w:r>
    </w:p>
    <w:p w14:paraId="360703AA" w14:textId="77777777" w:rsidR="00F25631" w:rsidRPr="00F25631" w:rsidRDefault="00F25631" w:rsidP="00F25631">
      <w:pPr>
        <w:pStyle w:val="ListParagraph"/>
        <w:widowControl/>
        <w:adjustRightInd w:val="0"/>
        <w:spacing w:line="720" w:lineRule="auto"/>
        <w:ind w:left="1440"/>
        <w:rPr>
          <w:rFonts w:ascii="Arial" w:eastAsia="Calibri" w:hAnsi="Arial" w:cs="Arial"/>
          <w:bCs/>
          <w:color w:val="000000"/>
          <w:sz w:val="28"/>
          <w:szCs w:val="28"/>
          <w:lang w:val="en-US" w:eastAsia="en-US" w:bidi="ar-SA"/>
        </w:rPr>
      </w:pPr>
    </w:p>
    <w:p w14:paraId="46247264" w14:textId="77777777" w:rsidR="00BA1684" w:rsidRPr="00F25631" w:rsidRDefault="00BA1684" w:rsidP="00F25631">
      <w:pPr>
        <w:pStyle w:val="BodyText"/>
        <w:spacing w:before="93" w:line="720" w:lineRule="auto"/>
        <w:ind w:left="112"/>
        <w:rPr>
          <w:rFonts w:ascii="Arial"/>
          <w:sz w:val="28"/>
          <w:szCs w:val="28"/>
        </w:rPr>
      </w:pPr>
    </w:p>
    <w:p w14:paraId="7F4533CD" w14:textId="77777777" w:rsidR="00BA1684" w:rsidRPr="00BA1684" w:rsidRDefault="00BA1684" w:rsidP="00BA1684">
      <w:pPr>
        <w:widowControl/>
        <w:adjustRightInd w:val="0"/>
        <w:spacing w:line="360" w:lineRule="auto"/>
        <w:jc w:val="both"/>
        <w:rPr>
          <w:rFonts w:ascii="Arial" w:eastAsia="Calibri" w:hAnsi="Arial" w:cs="Arial"/>
          <w:b/>
          <w:bCs/>
          <w:color w:val="000000"/>
          <w:sz w:val="24"/>
          <w:szCs w:val="24"/>
          <w:lang w:val="en-US" w:eastAsia="en-US" w:bidi="ar-SA"/>
        </w:rPr>
      </w:pPr>
    </w:p>
    <w:sectPr w:rsidR="00BA1684" w:rsidRPr="00BA1684" w:rsidSect="007118E7">
      <w:footerReference w:type="default" r:id="rId10"/>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311CE" w14:textId="77777777" w:rsidR="00613532" w:rsidRDefault="00613532">
      <w:r>
        <w:separator/>
      </w:r>
    </w:p>
  </w:endnote>
  <w:endnote w:type="continuationSeparator" w:id="0">
    <w:p w14:paraId="2FB93F3E" w14:textId="77777777" w:rsidR="00613532" w:rsidRDefault="0061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9510" w14:textId="77777777" w:rsidR="00A72361" w:rsidRDefault="00A72361" w:rsidP="00BA1684">
    <w:pPr>
      <w:pStyle w:val="Footer"/>
      <w:jc w:val="center"/>
    </w:pPr>
    <w:r>
      <w:t xml:space="preserve">                                                         </w:t>
    </w:r>
  </w:p>
  <w:p w14:paraId="5A506572" w14:textId="77777777" w:rsidR="00A72361" w:rsidRDefault="00A72361">
    <w:pPr>
      <w:pStyle w:val="Footer"/>
    </w:pPr>
    <w:r>
      <w:t xml:space="preserve">SUBSINTENCE AND TRAVELLING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28E5A" w14:textId="77777777" w:rsidR="00613532" w:rsidRDefault="00613532">
      <w:r>
        <w:separator/>
      </w:r>
    </w:p>
  </w:footnote>
  <w:footnote w:type="continuationSeparator" w:id="0">
    <w:p w14:paraId="6DB819C9" w14:textId="77777777" w:rsidR="00613532" w:rsidRDefault="00613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6D51"/>
    <w:multiLevelType w:val="multilevel"/>
    <w:tmpl w:val="13AAAD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F7210B2"/>
    <w:multiLevelType w:val="hybridMultilevel"/>
    <w:tmpl w:val="6D3AE1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DD56590"/>
    <w:multiLevelType w:val="hybridMultilevel"/>
    <w:tmpl w:val="41D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119D9"/>
    <w:multiLevelType w:val="hybridMultilevel"/>
    <w:tmpl w:val="98B6013E"/>
    <w:lvl w:ilvl="0" w:tplc="1C090009">
      <w:start w:val="1"/>
      <w:numFmt w:val="bullet"/>
      <w:lvlText w:val=""/>
      <w:lvlJc w:val="left"/>
      <w:pPr>
        <w:ind w:left="2475" w:hanging="360"/>
      </w:pPr>
      <w:rPr>
        <w:rFonts w:ascii="Wingdings" w:hAnsi="Wingdings" w:hint="default"/>
      </w:rPr>
    </w:lvl>
    <w:lvl w:ilvl="1" w:tplc="1C090003" w:tentative="1">
      <w:start w:val="1"/>
      <w:numFmt w:val="bullet"/>
      <w:lvlText w:val="o"/>
      <w:lvlJc w:val="left"/>
      <w:pPr>
        <w:ind w:left="3195" w:hanging="360"/>
      </w:pPr>
      <w:rPr>
        <w:rFonts w:ascii="Courier New" w:hAnsi="Courier New" w:cs="Courier New" w:hint="default"/>
      </w:rPr>
    </w:lvl>
    <w:lvl w:ilvl="2" w:tplc="1C090005" w:tentative="1">
      <w:start w:val="1"/>
      <w:numFmt w:val="bullet"/>
      <w:lvlText w:val=""/>
      <w:lvlJc w:val="left"/>
      <w:pPr>
        <w:ind w:left="3915" w:hanging="360"/>
      </w:pPr>
      <w:rPr>
        <w:rFonts w:ascii="Wingdings" w:hAnsi="Wingdings" w:hint="default"/>
      </w:rPr>
    </w:lvl>
    <w:lvl w:ilvl="3" w:tplc="1C090001" w:tentative="1">
      <w:start w:val="1"/>
      <w:numFmt w:val="bullet"/>
      <w:lvlText w:val=""/>
      <w:lvlJc w:val="left"/>
      <w:pPr>
        <w:ind w:left="4635" w:hanging="360"/>
      </w:pPr>
      <w:rPr>
        <w:rFonts w:ascii="Symbol" w:hAnsi="Symbol" w:hint="default"/>
      </w:rPr>
    </w:lvl>
    <w:lvl w:ilvl="4" w:tplc="1C090003" w:tentative="1">
      <w:start w:val="1"/>
      <w:numFmt w:val="bullet"/>
      <w:lvlText w:val="o"/>
      <w:lvlJc w:val="left"/>
      <w:pPr>
        <w:ind w:left="5355" w:hanging="360"/>
      </w:pPr>
      <w:rPr>
        <w:rFonts w:ascii="Courier New" w:hAnsi="Courier New" w:cs="Courier New" w:hint="default"/>
      </w:rPr>
    </w:lvl>
    <w:lvl w:ilvl="5" w:tplc="1C090005" w:tentative="1">
      <w:start w:val="1"/>
      <w:numFmt w:val="bullet"/>
      <w:lvlText w:val=""/>
      <w:lvlJc w:val="left"/>
      <w:pPr>
        <w:ind w:left="6075" w:hanging="360"/>
      </w:pPr>
      <w:rPr>
        <w:rFonts w:ascii="Wingdings" w:hAnsi="Wingdings" w:hint="default"/>
      </w:rPr>
    </w:lvl>
    <w:lvl w:ilvl="6" w:tplc="1C090001" w:tentative="1">
      <w:start w:val="1"/>
      <w:numFmt w:val="bullet"/>
      <w:lvlText w:val=""/>
      <w:lvlJc w:val="left"/>
      <w:pPr>
        <w:ind w:left="6795" w:hanging="360"/>
      </w:pPr>
      <w:rPr>
        <w:rFonts w:ascii="Symbol" w:hAnsi="Symbol" w:hint="default"/>
      </w:rPr>
    </w:lvl>
    <w:lvl w:ilvl="7" w:tplc="1C090003" w:tentative="1">
      <w:start w:val="1"/>
      <w:numFmt w:val="bullet"/>
      <w:lvlText w:val="o"/>
      <w:lvlJc w:val="left"/>
      <w:pPr>
        <w:ind w:left="7515" w:hanging="360"/>
      </w:pPr>
      <w:rPr>
        <w:rFonts w:ascii="Courier New" w:hAnsi="Courier New" w:cs="Courier New" w:hint="default"/>
      </w:rPr>
    </w:lvl>
    <w:lvl w:ilvl="8" w:tplc="1C090005" w:tentative="1">
      <w:start w:val="1"/>
      <w:numFmt w:val="bullet"/>
      <w:lvlText w:val=""/>
      <w:lvlJc w:val="left"/>
      <w:pPr>
        <w:ind w:left="8235" w:hanging="360"/>
      </w:pPr>
      <w:rPr>
        <w:rFonts w:ascii="Wingdings" w:hAnsi="Wingdings" w:hint="default"/>
      </w:rPr>
    </w:lvl>
  </w:abstractNum>
  <w:abstractNum w:abstractNumId="4" w15:restartNumberingAfterBreak="0">
    <w:nsid w:val="65C45C24"/>
    <w:multiLevelType w:val="hybridMultilevel"/>
    <w:tmpl w:val="94F4CDD4"/>
    <w:lvl w:ilvl="0" w:tplc="21E6EB9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D745401"/>
    <w:multiLevelType w:val="multilevel"/>
    <w:tmpl w:val="E1120750"/>
    <w:lvl w:ilvl="0">
      <w:start w:val="1"/>
      <w:numFmt w:val="decimal"/>
      <w:lvlText w:val="%1"/>
      <w:lvlJc w:val="left"/>
      <w:pPr>
        <w:ind w:left="480" w:hanging="480"/>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280" w:hanging="144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num w:numId="1" w16cid:durableId="1570850442">
    <w:abstractNumId w:val="2"/>
  </w:num>
  <w:num w:numId="2" w16cid:durableId="1542329320">
    <w:abstractNumId w:val="1"/>
  </w:num>
  <w:num w:numId="3" w16cid:durableId="1410344598">
    <w:abstractNumId w:val="4"/>
  </w:num>
  <w:num w:numId="4" w16cid:durableId="1335495881">
    <w:abstractNumId w:val="0"/>
  </w:num>
  <w:num w:numId="5" w16cid:durableId="411051066">
    <w:abstractNumId w:val="5"/>
  </w:num>
  <w:num w:numId="6" w16cid:durableId="18097096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3A"/>
    <w:rsid w:val="00021BE1"/>
    <w:rsid w:val="00030BEC"/>
    <w:rsid w:val="000326D7"/>
    <w:rsid w:val="00044F3A"/>
    <w:rsid w:val="000507E5"/>
    <w:rsid w:val="00067318"/>
    <w:rsid w:val="000B3319"/>
    <w:rsid w:val="000F3A63"/>
    <w:rsid w:val="001163C6"/>
    <w:rsid w:val="00134D34"/>
    <w:rsid w:val="00142BAC"/>
    <w:rsid w:val="001C15AF"/>
    <w:rsid w:val="001E51D1"/>
    <w:rsid w:val="001F520E"/>
    <w:rsid w:val="0020213A"/>
    <w:rsid w:val="002172D5"/>
    <w:rsid w:val="00222AC6"/>
    <w:rsid w:val="00242DA0"/>
    <w:rsid w:val="0027718D"/>
    <w:rsid w:val="0030135E"/>
    <w:rsid w:val="00365089"/>
    <w:rsid w:val="003F62FD"/>
    <w:rsid w:val="00443189"/>
    <w:rsid w:val="004445AB"/>
    <w:rsid w:val="004A0FB0"/>
    <w:rsid w:val="004A39F8"/>
    <w:rsid w:val="004D1E24"/>
    <w:rsid w:val="004F3610"/>
    <w:rsid w:val="005466CD"/>
    <w:rsid w:val="00560953"/>
    <w:rsid w:val="00563270"/>
    <w:rsid w:val="00613532"/>
    <w:rsid w:val="00614A9D"/>
    <w:rsid w:val="006A0E1E"/>
    <w:rsid w:val="006B7028"/>
    <w:rsid w:val="006E6CDB"/>
    <w:rsid w:val="006F5628"/>
    <w:rsid w:val="007118E7"/>
    <w:rsid w:val="007230B7"/>
    <w:rsid w:val="00767D5F"/>
    <w:rsid w:val="007805E1"/>
    <w:rsid w:val="007C2257"/>
    <w:rsid w:val="007C5F8B"/>
    <w:rsid w:val="007E62A2"/>
    <w:rsid w:val="00817402"/>
    <w:rsid w:val="0082777D"/>
    <w:rsid w:val="00853E7A"/>
    <w:rsid w:val="00857C56"/>
    <w:rsid w:val="008668A5"/>
    <w:rsid w:val="00972E8A"/>
    <w:rsid w:val="00982B3F"/>
    <w:rsid w:val="009B230A"/>
    <w:rsid w:val="009C7F68"/>
    <w:rsid w:val="009E10F9"/>
    <w:rsid w:val="00A04012"/>
    <w:rsid w:val="00A72361"/>
    <w:rsid w:val="00A7351A"/>
    <w:rsid w:val="00B013D4"/>
    <w:rsid w:val="00B46D0A"/>
    <w:rsid w:val="00B87ACE"/>
    <w:rsid w:val="00BA1684"/>
    <w:rsid w:val="00BC2823"/>
    <w:rsid w:val="00BE63DC"/>
    <w:rsid w:val="00C111B6"/>
    <w:rsid w:val="00C3171E"/>
    <w:rsid w:val="00C45644"/>
    <w:rsid w:val="00C50ADC"/>
    <w:rsid w:val="00C601F9"/>
    <w:rsid w:val="00C90CE9"/>
    <w:rsid w:val="00CC16DA"/>
    <w:rsid w:val="00CD28C7"/>
    <w:rsid w:val="00CD35F0"/>
    <w:rsid w:val="00D86164"/>
    <w:rsid w:val="00D94CDB"/>
    <w:rsid w:val="00D96C2A"/>
    <w:rsid w:val="00DC1DDA"/>
    <w:rsid w:val="00DD16F8"/>
    <w:rsid w:val="00E13469"/>
    <w:rsid w:val="00E410D1"/>
    <w:rsid w:val="00EB6B0D"/>
    <w:rsid w:val="00ED491D"/>
    <w:rsid w:val="00F25631"/>
    <w:rsid w:val="00F320A2"/>
    <w:rsid w:val="00F35B59"/>
    <w:rsid w:val="00F61AD5"/>
    <w:rsid w:val="00F7460D"/>
    <w:rsid w:val="00F750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C3FA7"/>
  <w15:docId w15:val="{E68C1A7F-4709-4379-9DA8-443E1E2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n-GB" w:eastAsia="en-GB" w:bidi="en-GB"/>
    </w:rPr>
  </w:style>
  <w:style w:type="paragraph" w:styleId="Heading1">
    <w:name w:val="heading 1"/>
    <w:basedOn w:val="Normal"/>
    <w:uiPriority w:val="9"/>
    <w:qFormat/>
    <w:pPr>
      <w:ind w:left="799"/>
      <w:outlineLvl w:val="0"/>
    </w:pPr>
    <w:rPr>
      <w:b/>
      <w:bCs/>
      <w:sz w:val="24"/>
      <w:szCs w:val="24"/>
    </w:rPr>
  </w:style>
  <w:style w:type="paragraph" w:styleId="Heading2">
    <w:name w:val="heading 2"/>
    <w:basedOn w:val="Normal"/>
    <w:uiPriority w:val="9"/>
    <w:unhideWhenUsed/>
    <w:qFormat/>
    <w:pPr>
      <w:spacing w:before="200"/>
      <w:ind w:left="799"/>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99"/>
    </w:pPr>
  </w:style>
  <w:style w:type="paragraph" w:customStyle="1" w:styleId="TableParagraph">
    <w:name w:val="Table Paragraph"/>
    <w:basedOn w:val="Normal"/>
    <w:uiPriority w:val="1"/>
    <w:qFormat/>
    <w:pPr>
      <w:spacing w:line="213" w:lineRule="exact"/>
      <w:ind w:left="107"/>
    </w:pPr>
  </w:style>
  <w:style w:type="paragraph" w:styleId="Footer">
    <w:name w:val="footer"/>
    <w:basedOn w:val="Normal"/>
    <w:link w:val="FooterChar"/>
    <w:uiPriority w:val="99"/>
    <w:unhideWhenUsed/>
    <w:rsid w:val="00BA1684"/>
    <w:pPr>
      <w:tabs>
        <w:tab w:val="center" w:pos="4513"/>
        <w:tab w:val="right" w:pos="9026"/>
      </w:tabs>
    </w:pPr>
  </w:style>
  <w:style w:type="character" w:customStyle="1" w:styleId="FooterChar">
    <w:name w:val="Footer Char"/>
    <w:basedOn w:val="DefaultParagraphFont"/>
    <w:link w:val="Footer"/>
    <w:uiPriority w:val="99"/>
    <w:rsid w:val="00BA1684"/>
    <w:rPr>
      <w:rFonts w:ascii="Georgia" w:eastAsia="Georgia" w:hAnsi="Georgia" w:cs="Georgia"/>
      <w:lang w:val="en-GB" w:eastAsia="en-GB" w:bidi="en-GB"/>
    </w:rPr>
  </w:style>
  <w:style w:type="paragraph" w:styleId="Header">
    <w:name w:val="header"/>
    <w:basedOn w:val="Normal"/>
    <w:link w:val="HeaderChar"/>
    <w:uiPriority w:val="99"/>
    <w:unhideWhenUsed/>
    <w:rsid w:val="00BA1684"/>
    <w:pPr>
      <w:tabs>
        <w:tab w:val="center" w:pos="4513"/>
        <w:tab w:val="right" w:pos="9026"/>
      </w:tabs>
    </w:pPr>
  </w:style>
  <w:style w:type="character" w:customStyle="1" w:styleId="HeaderChar">
    <w:name w:val="Header Char"/>
    <w:basedOn w:val="DefaultParagraphFont"/>
    <w:link w:val="Header"/>
    <w:uiPriority w:val="99"/>
    <w:rsid w:val="00BA1684"/>
    <w:rPr>
      <w:rFonts w:ascii="Georgia" w:eastAsia="Georgia" w:hAnsi="Georgia" w:cs="Georgi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11C2-109E-40D0-9287-2B91408B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Mandeni Municipality</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shaksr</dc:creator>
  <cp:lastModifiedBy>Siphesihle Buthelezi</cp:lastModifiedBy>
  <cp:revision>3</cp:revision>
  <dcterms:created xsi:type="dcterms:W3CDTF">2024-03-22T11:09:00Z</dcterms:created>
  <dcterms:modified xsi:type="dcterms:W3CDTF">2025-03-20T07:50:00Z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Creator">
    <vt:lpwstr>Microsoft® Word 2010</vt:lpwstr>
  </property>
  <property fmtid="{D5CDD505-2E9C-101B-9397-08002B2CF9AE}" pid="4" name="LastSaved">
    <vt:filetime>2019-05-02T00:00:00Z</vt:filetime>
  </property>
</Properties>
</file>